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5019" w14:textId="66756A2E" w:rsidR="00513F73" w:rsidRPr="004D4522" w:rsidRDefault="00513F73" w:rsidP="00E93EE4">
      <w:pPr>
        <w:jc w:val="center"/>
        <w:rPr>
          <w:rFonts w:ascii="Times New Roman" w:hAnsi="Times New Roman" w:cs="Times New Roman"/>
          <w:b/>
          <w:sz w:val="24"/>
          <w:szCs w:val="24"/>
          <w:lang w:val="es-ES"/>
        </w:rPr>
      </w:pPr>
      <w:r w:rsidRPr="004D4522">
        <w:rPr>
          <w:rFonts w:ascii="Times New Roman" w:hAnsi="Times New Roman" w:cs="Times New Roman"/>
          <w:i/>
          <w:noProof/>
          <w:sz w:val="24"/>
          <w:szCs w:val="24"/>
        </w:rPr>
        <w:drawing>
          <wp:inline distT="0" distB="0" distL="0" distR="0" wp14:anchorId="417764D1" wp14:editId="1C63744E">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14:paraId="51E2BF92" w14:textId="5A5F17D8" w:rsidR="009E5EDE" w:rsidRPr="004D4522" w:rsidRDefault="009E5EDE" w:rsidP="00E93EE4">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INSTITUTO SUPERIOR</w:t>
      </w:r>
      <w:r w:rsidR="00520CA2" w:rsidRPr="004D4522">
        <w:rPr>
          <w:rFonts w:ascii="Times New Roman" w:hAnsi="Times New Roman" w:cs="Times New Roman"/>
          <w:b/>
          <w:sz w:val="24"/>
          <w:szCs w:val="24"/>
          <w:lang w:val="es-ES"/>
        </w:rPr>
        <w:t xml:space="preserve"> </w:t>
      </w:r>
      <w:r w:rsidR="005B7C6C">
        <w:rPr>
          <w:rFonts w:ascii="Times New Roman" w:hAnsi="Times New Roman" w:cs="Times New Roman"/>
          <w:b/>
          <w:sz w:val="24"/>
          <w:szCs w:val="24"/>
          <w:lang w:val="es-ES"/>
        </w:rPr>
        <w:t>TE</w:t>
      </w:r>
      <w:r w:rsidR="008E1403" w:rsidRPr="004D4522">
        <w:rPr>
          <w:rFonts w:ascii="Times New Roman" w:hAnsi="Times New Roman" w:cs="Times New Roman"/>
          <w:b/>
          <w:sz w:val="24"/>
          <w:szCs w:val="24"/>
          <w:lang w:val="es-ES"/>
        </w:rPr>
        <w:t>CNOLÓGICO</w:t>
      </w:r>
      <w:r w:rsidRPr="004D4522">
        <w:rPr>
          <w:rFonts w:ascii="Times New Roman" w:hAnsi="Times New Roman" w:cs="Times New Roman"/>
          <w:b/>
          <w:sz w:val="24"/>
          <w:szCs w:val="24"/>
          <w:lang w:val="es-ES"/>
        </w:rPr>
        <w:t xml:space="preserve"> “DOCTOR MISAEL ACOSTA SOLIS”</w:t>
      </w:r>
    </w:p>
    <w:p w14:paraId="02DC2F6A" w14:textId="47959EEC" w:rsidR="009E5EDE" w:rsidRPr="004D4522" w:rsidRDefault="003B5AFD" w:rsidP="003B5AFD">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ESTRUCTURA PARA MODALID</w:t>
      </w:r>
      <w:bookmarkStart w:id="0" w:name="_GoBack"/>
      <w:bookmarkEnd w:id="0"/>
      <w:r w:rsidRPr="004D4522">
        <w:rPr>
          <w:rFonts w:ascii="Times New Roman" w:hAnsi="Times New Roman" w:cs="Times New Roman"/>
          <w:b/>
          <w:sz w:val="24"/>
          <w:szCs w:val="24"/>
          <w:lang w:val="es-ES"/>
        </w:rPr>
        <w:t xml:space="preserve">AD DE TITULACIÓN: </w:t>
      </w:r>
      <w:r w:rsidR="009E5EDE" w:rsidRPr="004D4522">
        <w:rPr>
          <w:rFonts w:ascii="Times New Roman" w:hAnsi="Times New Roman" w:cs="Times New Roman"/>
          <w:b/>
          <w:sz w:val="24"/>
          <w:szCs w:val="24"/>
          <w:lang w:val="es-ES"/>
        </w:rPr>
        <w:t>“</w:t>
      </w:r>
      <w:r w:rsidR="009B4B7B" w:rsidRPr="004D4522">
        <w:rPr>
          <w:rFonts w:ascii="Times New Roman" w:hAnsi="Times New Roman" w:cs="Times New Roman"/>
          <w:b/>
          <w:sz w:val="24"/>
          <w:szCs w:val="24"/>
          <w:lang w:val="es-ES"/>
        </w:rPr>
        <w:t>ARTÍCULO ACADÉMICO</w:t>
      </w:r>
      <w:r w:rsidR="009E5EDE" w:rsidRPr="004D4522">
        <w:rPr>
          <w:rFonts w:ascii="Times New Roman" w:hAnsi="Times New Roman" w:cs="Times New Roman"/>
          <w:b/>
          <w:sz w:val="24"/>
          <w:szCs w:val="24"/>
          <w:lang w:val="es-ES"/>
        </w:rPr>
        <w:t>”</w:t>
      </w:r>
    </w:p>
    <w:p w14:paraId="0C05FF73" w14:textId="77777777" w:rsidR="00D13C83" w:rsidRPr="004D4522" w:rsidRDefault="00D13C83" w:rsidP="00E93EE4">
      <w:pPr>
        <w:jc w:val="center"/>
        <w:rPr>
          <w:rFonts w:ascii="Times New Roman" w:hAnsi="Times New Roman" w:cs="Times New Roman"/>
          <w:b/>
          <w:i/>
          <w:sz w:val="24"/>
          <w:szCs w:val="24"/>
          <w:lang w:val="es-ES"/>
        </w:rPr>
      </w:pPr>
    </w:p>
    <w:p w14:paraId="5D258F08" w14:textId="77777777"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p>
    <w:p w14:paraId="04ECFEDA" w14:textId="77777777"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 por ello, que en el informe final se plasma de forma ordenada y concisa los aspectos constitutivos de la investigación. Los resultados de este documento poseen una elevada validez científica, por lo que pueden ser incluidos en la práctica social.</w:t>
      </w:r>
    </w:p>
    <w:p w14:paraId="12F9959D" w14:textId="77777777"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4D4522">
        <w:rPr>
          <w:rFonts w:ascii="Times New Roman" w:hAnsi="Times New Roman" w:cs="Times New Roman"/>
          <w:i/>
          <w:sz w:val="24"/>
          <w:szCs w:val="24"/>
          <w:lang w:val="es-ES"/>
        </w:rPr>
        <w:t xml:space="preserve"> de</w:t>
      </w:r>
      <w:r w:rsidRPr="004D4522">
        <w:rPr>
          <w:rFonts w:ascii="Times New Roman" w:hAnsi="Times New Roman" w:cs="Times New Roman"/>
          <w:sz w:val="24"/>
          <w:szCs w:val="24"/>
          <w:lang w:val="es-ES"/>
        </w:rPr>
        <w:t xml:space="preserve"> la calidad de vida de la población, en un país donde la ciencia está en función de la salud.</w:t>
      </w:r>
    </w:p>
    <w:p w14:paraId="0BED6627" w14:textId="48024D0D"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estructura del </w:t>
      </w:r>
      <w:r w:rsidR="009B4B7B" w:rsidRPr="004D4522">
        <w:rPr>
          <w:rFonts w:ascii="Times New Roman" w:hAnsi="Times New Roman" w:cs="Times New Roman"/>
          <w:sz w:val="24"/>
          <w:szCs w:val="24"/>
          <w:lang w:val="es-ES"/>
        </w:rPr>
        <w:t>Artículo Académico</w:t>
      </w:r>
      <w:r w:rsidRPr="004D4522">
        <w:rPr>
          <w:rFonts w:ascii="Times New Roman" w:hAnsi="Times New Roman" w:cs="Times New Roman"/>
          <w:sz w:val="24"/>
          <w:szCs w:val="24"/>
          <w:lang w:val="es-ES"/>
        </w:rPr>
        <w:t xml:space="preserve"> debe cumplir ciertos requisitos que se detallarán a continuación, con el objetivo de garantizar una mayor calidad y uniformidad en la presentación y evaluación del mismo en las Carreras de la salud.</w:t>
      </w:r>
    </w:p>
    <w:p w14:paraId="33DFA7FD" w14:textId="77777777" w:rsidR="000D2C18" w:rsidRPr="00E405C0" w:rsidRDefault="000D2C18" w:rsidP="000D2C18">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FORMATO DEL DOCUMENTO:</w:t>
      </w:r>
    </w:p>
    <w:p w14:paraId="263C57F9" w14:textId="77777777" w:rsidR="000D2C18" w:rsidRPr="00E405C0" w:rsidRDefault="000D2C18" w:rsidP="000D2C18">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Márgenes</w:t>
      </w:r>
    </w:p>
    <w:p w14:paraId="7407B4BC" w14:textId="77777777" w:rsidR="000D2C18" w:rsidRPr="00E405C0" w:rsidRDefault="000D2C18" w:rsidP="000D2C18">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El documento deberá presentarse con los siguientes márgenes establecidos: Superior: 3 cm, Inferior: 3 cm, Izquierdo: 4 cm, Derecho: 2 cm</w:t>
      </w:r>
    </w:p>
    <w:p w14:paraId="66AD82DC" w14:textId="77777777" w:rsidR="000D2C18" w:rsidRPr="00E405C0" w:rsidRDefault="000D2C18" w:rsidP="000D2C18">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Tipo y tamaño de letra</w:t>
      </w:r>
    </w:p>
    <w:p w14:paraId="298227C9" w14:textId="77777777" w:rsidR="000D2C18" w:rsidRPr="00E405C0" w:rsidRDefault="000D2C18" w:rsidP="000D2C18">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Los títulos principales se escribirán en Arial o Ti</w:t>
      </w:r>
      <w:r>
        <w:rPr>
          <w:rFonts w:ascii="Times New Roman" w:hAnsi="Times New Roman" w:cs="Times New Roman"/>
          <w:sz w:val="24"/>
          <w:szCs w:val="24"/>
          <w:lang w:val="es-ES"/>
        </w:rPr>
        <w:t xml:space="preserve">mes New </w:t>
      </w:r>
      <w:proofErr w:type="spellStart"/>
      <w:r>
        <w:rPr>
          <w:rFonts w:ascii="Times New Roman" w:hAnsi="Times New Roman" w:cs="Times New Roman"/>
          <w:sz w:val="24"/>
          <w:szCs w:val="24"/>
          <w:lang w:val="es-ES"/>
        </w:rPr>
        <w:t>Roman</w:t>
      </w:r>
      <w:proofErr w:type="spellEnd"/>
      <w:r>
        <w:rPr>
          <w:rFonts w:ascii="Times New Roman" w:hAnsi="Times New Roman" w:cs="Times New Roman"/>
          <w:sz w:val="24"/>
          <w:szCs w:val="24"/>
          <w:lang w:val="es-ES"/>
        </w:rPr>
        <w:t xml:space="preserve">, tamaño 14 </w:t>
      </w:r>
    </w:p>
    <w:p w14:paraId="013D1926" w14:textId="77777777" w:rsidR="000D2C18" w:rsidRPr="00E405C0" w:rsidRDefault="000D2C18" w:rsidP="000D2C18">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El texto del cuerpo del artículo deberá </w:t>
      </w:r>
      <w:r>
        <w:rPr>
          <w:rFonts w:ascii="Times New Roman" w:hAnsi="Times New Roman" w:cs="Times New Roman"/>
          <w:sz w:val="24"/>
          <w:szCs w:val="24"/>
          <w:lang w:val="es-ES"/>
        </w:rPr>
        <w:t>redactarse en tamaño 12</w:t>
      </w:r>
    </w:p>
    <w:p w14:paraId="1FFA7317" w14:textId="77777777" w:rsidR="000D2C18" w:rsidRPr="00E405C0" w:rsidRDefault="000D2C18" w:rsidP="000D2C18">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Las fuentes utilizadas en tablas y figuras deberán </w:t>
      </w:r>
      <w:r>
        <w:rPr>
          <w:rFonts w:ascii="Times New Roman" w:hAnsi="Times New Roman" w:cs="Times New Roman"/>
          <w:sz w:val="24"/>
          <w:szCs w:val="24"/>
          <w:lang w:val="es-ES"/>
        </w:rPr>
        <w:t>presentarse en tamaño 10</w:t>
      </w:r>
    </w:p>
    <w:p w14:paraId="661DFA3E" w14:textId="77777777" w:rsidR="000D2C18" w:rsidRPr="00E405C0" w:rsidRDefault="000D2C18" w:rsidP="000D2C18">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lastRenderedPageBreak/>
        <w:t>Alineación del texto</w:t>
      </w:r>
      <w:r>
        <w:rPr>
          <w:rFonts w:ascii="Times New Roman" w:hAnsi="Times New Roman" w:cs="Times New Roman"/>
          <w:sz w:val="24"/>
          <w:szCs w:val="24"/>
          <w:lang w:val="es-ES"/>
        </w:rPr>
        <w:t>: Justificado</w:t>
      </w:r>
    </w:p>
    <w:p w14:paraId="27160D68" w14:textId="77777777" w:rsidR="000D2C18" w:rsidRPr="00E405C0" w:rsidRDefault="000D2C18" w:rsidP="000D2C18">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Los títulos principales de cada sección deberán estar centrados.</w:t>
      </w:r>
    </w:p>
    <w:p w14:paraId="140D07BB" w14:textId="77777777" w:rsidR="000D2C18" w:rsidRPr="00E405C0" w:rsidRDefault="000D2C18" w:rsidP="000D2C18">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El resto del contenido deberá presentarse en alineación justificada.</w:t>
      </w:r>
    </w:p>
    <w:p w14:paraId="52EE4635" w14:textId="77777777" w:rsidR="000D2C18" w:rsidRPr="00E405C0" w:rsidRDefault="000D2C18" w:rsidP="000D2C18">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Interlineado y espaciado</w:t>
      </w:r>
    </w:p>
    <w:p w14:paraId="1A083EB7" w14:textId="77777777" w:rsidR="000D2C18" w:rsidRPr="00E405C0" w:rsidRDefault="000D2C18" w:rsidP="000D2C18">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El interlineado general será de 1,5 línea</w:t>
      </w:r>
    </w:p>
    <w:p w14:paraId="495AB5B1" w14:textId="77777777" w:rsidR="000D2C18" w:rsidRPr="00E405C0" w:rsidRDefault="000D2C18" w:rsidP="000D2C18">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Cada párrafo deberá llevar un espaciado anterior y posterior de 6 puntos.</w:t>
      </w:r>
    </w:p>
    <w:p w14:paraId="37F91E85" w14:textId="77777777" w:rsidR="000D2C18" w:rsidRPr="00E405C0" w:rsidRDefault="000D2C18" w:rsidP="000D2C18">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Inicio de secciones</w:t>
      </w:r>
    </w:p>
    <w:p w14:paraId="6B149846" w14:textId="77777777" w:rsidR="000D2C18" w:rsidRPr="00E405C0" w:rsidRDefault="000D2C18" w:rsidP="000D2C18">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Cada nueva sección del artículo deberá comenzar en una nueva hoja, iniciando en la parte superior de la página correspondiente.</w:t>
      </w:r>
    </w:p>
    <w:p w14:paraId="1022ABF8" w14:textId="77777777" w:rsidR="000D2C18" w:rsidRPr="00E405C0" w:rsidRDefault="000D2C18" w:rsidP="000D2C18">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Jerarquía de títulos</w:t>
      </w:r>
    </w:p>
    <w:p w14:paraId="1D2C0A5C" w14:textId="77777777" w:rsidR="000D2C18" w:rsidRDefault="000D2C18" w:rsidP="000D2C18">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b/>
          <w:sz w:val="24"/>
          <w:szCs w:val="24"/>
          <w:lang w:val="es-ES"/>
        </w:rPr>
        <w:t>Títulos principales:</w:t>
      </w:r>
      <w:r w:rsidRPr="00E405C0">
        <w:rPr>
          <w:rFonts w:ascii="Times New Roman" w:hAnsi="Times New Roman" w:cs="Times New Roman"/>
          <w:sz w:val="24"/>
          <w:szCs w:val="24"/>
          <w:lang w:val="es-ES"/>
        </w:rPr>
        <w:t xml:space="preserve"> letra mayús</w:t>
      </w:r>
      <w:r>
        <w:rPr>
          <w:rFonts w:ascii="Times New Roman" w:hAnsi="Times New Roman" w:cs="Times New Roman"/>
          <w:sz w:val="24"/>
          <w:szCs w:val="24"/>
          <w:lang w:val="es-ES"/>
        </w:rPr>
        <w:t>cula sostenida, tamaño 14</w:t>
      </w:r>
      <w:r w:rsidRPr="00E405C0">
        <w:rPr>
          <w:rFonts w:ascii="Times New Roman" w:hAnsi="Times New Roman" w:cs="Times New Roman"/>
          <w:sz w:val="24"/>
          <w:szCs w:val="24"/>
          <w:lang w:val="es-ES"/>
        </w:rPr>
        <w:t xml:space="preserve">, en negrita. </w:t>
      </w:r>
    </w:p>
    <w:p w14:paraId="3D9626EA" w14:textId="77777777" w:rsidR="000D2C18" w:rsidRPr="00E405C0" w:rsidRDefault="000D2C18" w:rsidP="000D2C18">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Ejemplo: INTRODUCCIÓN</w:t>
      </w:r>
    </w:p>
    <w:p w14:paraId="445FC164" w14:textId="77777777" w:rsidR="000D2C18" w:rsidRPr="00E405C0" w:rsidRDefault="000D2C18" w:rsidP="000D2C18">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b/>
          <w:sz w:val="24"/>
          <w:szCs w:val="24"/>
          <w:lang w:val="es-ES"/>
        </w:rPr>
        <w:t>Segundos títulos:</w:t>
      </w:r>
      <w:r w:rsidRPr="00E405C0">
        <w:rPr>
          <w:rFonts w:ascii="Times New Roman" w:hAnsi="Times New Roman" w:cs="Times New Roman"/>
          <w:sz w:val="24"/>
          <w:szCs w:val="24"/>
          <w:lang w:val="es-ES"/>
        </w:rPr>
        <w:t xml:space="preserve"> letra mayús</w:t>
      </w:r>
      <w:r>
        <w:rPr>
          <w:rFonts w:ascii="Times New Roman" w:hAnsi="Times New Roman" w:cs="Times New Roman"/>
          <w:sz w:val="24"/>
          <w:szCs w:val="24"/>
          <w:lang w:val="es-ES"/>
        </w:rPr>
        <w:t>cula sostenida, tamaño 12</w:t>
      </w:r>
      <w:r w:rsidRPr="00E405C0">
        <w:rPr>
          <w:rFonts w:ascii="Times New Roman" w:hAnsi="Times New Roman" w:cs="Times New Roman"/>
          <w:sz w:val="24"/>
          <w:szCs w:val="24"/>
          <w:lang w:val="es-ES"/>
        </w:rPr>
        <w:t>, en negrita.</w:t>
      </w:r>
    </w:p>
    <w:p w14:paraId="288ADFC3" w14:textId="77777777" w:rsidR="000D2C18" w:rsidRPr="00E405C0" w:rsidRDefault="000D2C18" w:rsidP="000D2C18">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Ejemplo: 3.2 POBLACIÓN Y MUESTRA</w:t>
      </w:r>
    </w:p>
    <w:p w14:paraId="72B70BC9" w14:textId="77777777" w:rsidR="000D2C18" w:rsidRPr="00E405C0" w:rsidRDefault="000D2C18" w:rsidP="000D2C18">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b/>
          <w:sz w:val="24"/>
          <w:szCs w:val="24"/>
          <w:lang w:val="es-ES"/>
        </w:rPr>
        <w:t>Terceros títulos:</w:t>
      </w:r>
      <w:r w:rsidRPr="00E405C0">
        <w:rPr>
          <w:rFonts w:ascii="Times New Roman" w:hAnsi="Times New Roman" w:cs="Times New Roman"/>
          <w:sz w:val="24"/>
          <w:szCs w:val="24"/>
          <w:lang w:val="es-ES"/>
        </w:rPr>
        <w:t xml:space="preserve"> letra minúscula, tamaño 12 puntos, en negrita.</w:t>
      </w:r>
    </w:p>
    <w:p w14:paraId="734C16F3" w14:textId="77777777" w:rsidR="000D2C18" w:rsidRPr="00E405C0" w:rsidRDefault="000D2C18" w:rsidP="000D2C18">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Ejemplo: 3.2.1 Población</w:t>
      </w:r>
    </w:p>
    <w:p w14:paraId="49196F13" w14:textId="77777777" w:rsidR="000D2C18" w:rsidRPr="00E405C0" w:rsidRDefault="000D2C18" w:rsidP="000D2C18">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Numeración de página.</w:t>
      </w:r>
    </w:p>
    <w:p w14:paraId="6FC6FD0C" w14:textId="77777777" w:rsidR="000D2C18" w:rsidRPr="00E405C0" w:rsidRDefault="000D2C18" w:rsidP="000D2C18">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Desde la carátula hasta los índices, las páginas deberán numerarse con números romanos en minúscula (I, II, III, IV).</w:t>
      </w:r>
    </w:p>
    <w:p w14:paraId="3FE6AAB3" w14:textId="77777777" w:rsidR="000D2C18" w:rsidRPr="00E405C0" w:rsidRDefault="000D2C18" w:rsidP="000D2C18">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Desde la sección Introducción hasta Referencias bibliográficas, la numeración será en números arábigos, iniciando en 1.</w:t>
      </w:r>
    </w:p>
    <w:p w14:paraId="0F2F59E4" w14:textId="77777777" w:rsidR="000D2C18" w:rsidRPr="00E405C0" w:rsidRDefault="000D2C18" w:rsidP="000D2C18">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Los anexos no llevan numeración.</w:t>
      </w:r>
    </w:p>
    <w:p w14:paraId="26983089" w14:textId="77777777" w:rsidR="000D2C18" w:rsidRPr="00E405C0" w:rsidRDefault="000D2C18" w:rsidP="000D2C18">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El número de página deberá ubicarse en la parte inferior derecha.</w:t>
      </w:r>
    </w:p>
    <w:p w14:paraId="378AADCB" w14:textId="77777777" w:rsidR="000D2C18" w:rsidRPr="00E405C0" w:rsidRDefault="000D2C18" w:rsidP="000D2C18">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Extensión mínima del documento</w:t>
      </w:r>
    </w:p>
    <w:p w14:paraId="5E3A1D29" w14:textId="42F7CADC" w:rsidR="000D2C18" w:rsidRPr="00E405C0" w:rsidRDefault="000D2C18" w:rsidP="000D2C18">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El artículo deberá tener un </w:t>
      </w:r>
      <w:r>
        <w:rPr>
          <w:rFonts w:ascii="Times New Roman" w:hAnsi="Times New Roman" w:cs="Times New Roman"/>
          <w:sz w:val="24"/>
          <w:szCs w:val="24"/>
          <w:lang w:val="es-ES"/>
        </w:rPr>
        <w:t>mínimo de 12</w:t>
      </w:r>
      <w:r w:rsidRPr="00E405C0">
        <w:rPr>
          <w:rFonts w:ascii="Times New Roman" w:hAnsi="Times New Roman" w:cs="Times New Roman"/>
          <w:sz w:val="24"/>
          <w:szCs w:val="24"/>
          <w:lang w:val="es-ES"/>
        </w:rPr>
        <w:t xml:space="preserve"> página</w:t>
      </w:r>
      <w:r>
        <w:rPr>
          <w:rFonts w:ascii="Times New Roman" w:hAnsi="Times New Roman" w:cs="Times New Roman"/>
          <w:sz w:val="24"/>
          <w:szCs w:val="24"/>
          <w:lang w:val="es-ES"/>
        </w:rPr>
        <w:t>s numeradas en arábigo, desde la Introducción</w:t>
      </w:r>
      <w:r w:rsidRPr="00E405C0">
        <w:rPr>
          <w:rFonts w:ascii="Times New Roman" w:hAnsi="Times New Roman" w:cs="Times New Roman"/>
          <w:sz w:val="24"/>
          <w:szCs w:val="24"/>
          <w:lang w:val="es-ES"/>
        </w:rPr>
        <w:t xml:space="preserve"> hasta las Referencias Bibliográficas, sin incluir anexos.</w:t>
      </w:r>
    </w:p>
    <w:p w14:paraId="767D949E" w14:textId="77777777" w:rsidR="000D2C18" w:rsidRPr="00E405C0" w:rsidRDefault="000D2C18" w:rsidP="000D2C18">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Tablas</w:t>
      </w:r>
    </w:p>
    <w:p w14:paraId="4ABB72B9" w14:textId="77777777" w:rsidR="000D2C18" w:rsidRPr="00E405C0" w:rsidRDefault="000D2C18" w:rsidP="000D2C18">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Cada tabla deberá presentarse con un título descriptivo y su respectiva numeración.</w:t>
      </w:r>
    </w:p>
    <w:p w14:paraId="142D10D5" w14:textId="77777777" w:rsidR="000D2C18" w:rsidRPr="00E405C0" w:rsidRDefault="000D2C18" w:rsidP="000D2C18">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lastRenderedPageBreak/>
        <w:t>La fuente será colocada al final de la tabla, siguiendo estilo Vancouver. Ejemplo: Tabla 1. Clasificación de pacientes por índice de masa corporal Fuente: Historias clínicas, Pérez R, 2023.</w:t>
      </w:r>
    </w:p>
    <w:p w14:paraId="1FEB64E4" w14:textId="77777777" w:rsidR="000D2C18" w:rsidRPr="00E405C0" w:rsidRDefault="000D2C18" w:rsidP="000D2C18">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Figura</w:t>
      </w:r>
    </w:p>
    <w:p w14:paraId="248A4A6F" w14:textId="77777777" w:rsidR="000D2C18" w:rsidRPr="00E405C0" w:rsidRDefault="000D2C18" w:rsidP="000D2C18">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Se consideran figuras los diagramas, esquemas, gráficos o representaciones visuales desarrolladas por el autor.</w:t>
      </w:r>
    </w:p>
    <w:p w14:paraId="6856425D" w14:textId="77777777" w:rsidR="000D2C18" w:rsidRPr="00E405C0" w:rsidRDefault="000D2C18" w:rsidP="000D2C18">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Cada figura deberá incluir un título descriptivo, numeración y fuente correspondiente. Ejemplo: Figura 1. Distribución de la población según hábito de tabaquismo Fuente: Historias clínicas, Pérez R, 2023.</w:t>
      </w:r>
    </w:p>
    <w:p w14:paraId="503CD2E9" w14:textId="77777777" w:rsidR="000D2C18" w:rsidRPr="00E405C0" w:rsidRDefault="000D2C18" w:rsidP="000D2C18">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Imágenes, ilustraciones y fotografías</w:t>
      </w:r>
    </w:p>
    <w:p w14:paraId="4874086A" w14:textId="77777777" w:rsidR="000D2C18" w:rsidRPr="00E405C0" w:rsidRDefault="000D2C18" w:rsidP="000D2C18">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14:paraId="2673A732" w14:textId="77777777" w:rsidR="000D2C18" w:rsidRPr="00E405C0" w:rsidRDefault="000D2C18" w:rsidP="000D2C18">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Presentación final</w:t>
      </w:r>
    </w:p>
    <w:p w14:paraId="3DE1F717" w14:textId="77777777" w:rsidR="000D2C18" w:rsidRPr="00E405C0" w:rsidRDefault="000D2C18" w:rsidP="000D2C18">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El documento final deber</w:t>
      </w:r>
      <w:r>
        <w:rPr>
          <w:rFonts w:ascii="Times New Roman" w:hAnsi="Times New Roman" w:cs="Times New Roman"/>
          <w:b/>
          <w:sz w:val="24"/>
          <w:szCs w:val="24"/>
          <w:lang w:val="es-ES"/>
        </w:rPr>
        <w:t>á presentarse impreso y empastado</w:t>
      </w:r>
      <w:r w:rsidRPr="00E405C0">
        <w:rPr>
          <w:rFonts w:ascii="Times New Roman" w:hAnsi="Times New Roman" w:cs="Times New Roman"/>
          <w:b/>
          <w:sz w:val="24"/>
          <w:szCs w:val="24"/>
          <w:lang w:val="es-ES"/>
        </w:rPr>
        <w:t xml:space="preserve"> siguiendo la estructura requerida para trabajos académicos bajo normas Vancouver.</w:t>
      </w:r>
    </w:p>
    <w:p w14:paraId="20D1039A" w14:textId="77777777" w:rsidR="000D2C18" w:rsidRPr="00E405C0" w:rsidRDefault="000D2C18" w:rsidP="000D2C18">
      <w:pPr>
        <w:pStyle w:val="Prrafodelista"/>
        <w:numPr>
          <w:ilvl w:val="0"/>
          <w:numId w:val="23"/>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b/>
          <w:sz w:val="24"/>
          <w:szCs w:val="24"/>
          <w:lang w:val="es-ES"/>
        </w:rPr>
        <w:t>Portada del empastado</w:t>
      </w:r>
      <w:r w:rsidRPr="00E405C0">
        <w:rPr>
          <w:rFonts w:ascii="Times New Roman" w:hAnsi="Times New Roman" w:cs="Times New Roman"/>
          <w:sz w:val="24"/>
          <w:szCs w:val="24"/>
          <w:lang w:val="es-ES"/>
        </w:rPr>
        <w:t xml:space="preserve">: Color </w:t>
      </w:r>
      <w:r w:rsidRPr="00E405C0">
        <w:rPr>
          <w:rFonts w:ascii="Times New Roman" w:hAnsi="Times New Roman" w:cs="Times New Roman"/>
          <w:b/>
          <w:color w:val="984806" w:themeColor="accent6" w:themeShade="80"/>
          <w:sz w:val="24"/>
          <w:szCs w:val="24"/>
          <w:lang w:val="es-ES"/>
        </w:rPr>
        <w:t>CAFÉ</w:t>
      </w:r>
    </w:p>
    <w:p w14:paraId="5AB76892" w14:textId="77777777" w:rsidR="004D4522" w:rsidRPr="004D4522" w:rsidRDefault="004D4522">
      <w:pPr>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br w:type="page"/>
      </w:r>
    </w:p>
    <w:p w14:paraId="708CDA33" w14:textId="1B45AAD5" w:rsidR="005C5FDA" w:rsidRPr="004D4522" w:rsidRDefault="003A3F18" w:rsidP="005C5FDA">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lastRenderedPageBreak/>
        <w:t xml:space="preserve">PARTES DEL </w:t>
      </w:r>
      <w:r w:rsidR="009B4B7B" w:rsidRPr="004D4522">
        <w:rPr>
          <w:rFonts w:ascii="Times New Roman" w:hAnsi="Times New Roman" w:cs="Times New Roman"/>
          <w:b/>
          <w:i/>
          <w:sz w:val="24"/>
          <w:szCs w:val="24"/>
          <w:u w:val="single"/>
          <w:lang w:val="es-ES"/>
        </w:rPr>
        <w:t>ARTÍCULO ACADÉMICO</w:t>
      </w:r>
    </w:p>
    <w:p w14:paraId="2C15DE45" w14:textId="78659B49"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Hoja en blanco</w:t>
      </w:r>
    </w:p>
    <w:p w14:paraId="6D033501" w14:textId="5A376840"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Carátula interna</w:t>
      </w:r>
    </w:p>
    <w:p w14:paraId="1AA74B13" w14:textId="2FF3293F"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Declaración de autoría </w:t>
      </w:r>
    </w:p>
    <w:p w14:paraId="1E822E87" w14:textId="62C3FB5D"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del trabajo de titulación (tutor)</w:t>
      </w:r>
    </w:p>
    <w:p w14:paraId="0A275163" w14:textId="279E9BC9"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(tribunal)</w:t>
      </w:r>
    </w:p>
    <w:p w14:paraId="30EFBEA4" w14:textId="4D2571A2"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Dedicatoria</w:t>
      </w:r>
    </w:p>
    <w:p w14:paraId="30853855" w14:textId="047B176F"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Agradecimientos</w:t>
      </w:r>
    </w:p>
    <w:p w14:paraId="013EC1BD" w14:textId="36C5CE77"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contenidos</w:t>
      </w:r>
    </w:p>
    <w:p w14:paraId="5D8E8345" w14:textId="52FAF006"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tablas</w:t>
      </w:r>
    </w:p>
    <w:p w14:paraId="7FD6ECB8" w14:textId="337D2BAF"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figuras</w:t>
      </w:r>
    </w:p>
    <w:p w14:paraId="6401A05B" w14:textId="27A51F89"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anexos</w:t>
      </w:r>
    </w:p>
    <w:p w14:paraId="3833D48A" w14:textId="77777777" w:rsidR="009B4B7B"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 Resumen </w:t>
      </w:r>
    </w:p>
    <w:p w14:paraId="04B793D4" w14:textId="2FBE313A" w:rsidR="003A3F18"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2. P</w:t>
      </w:r>
      <w:r w:rsidR="003A3F18" w:rsidRPr="004D4522">
        <w:rPr>
          <w:rFonts w:ascii="Times New Roman" w:hAnsi="Times New Roman" w:cs="Times New Roman"/>
          <w:color w:val="000000"/>
          <w:sz w:val="24"/>
          <w:szCs w:val="24"/>
          <w:lang w:val="es-EC"/>
        </w:rPr>
        <w:t>alabras clave</w:t>
      </w:r>
    </w:p>
    <w:p w14:paraId="03ECEF71" w14:textId="77777777" w:rsidR="009B4B7B"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3. </w:t>
      </w:r>
      <w:proofErr w:type="spellStart"/>
      <w:r w:rsidRPr="004D4522">
        <w:rPr>
          <w:rFonts w:ascii="Times New Roman" w:hAnsi="Times New Roman" w:cs="Times New Roman"/>
          <w:color w:val="000000"/>
          <w:sz w:val="24"/>
          <w:szCs w:val="24"/>
          <w:lang w:val="es-EC"/>
        </w:rPr>
        <w:t>Abstract</w:t>
      </w:r>
      <w:proofErr w:type="spellEnd"/>
      <w:r w:rsidRPr="004D4522">
        <w:rPr>
          <w:rFonts w:ascii="Times New Roman" w:hAnsi="Times New Roman" w:cs="Times New Roman"/>
          <w:color w:val="000000"/>
          <w:sz w:val="24"/>
          <w:szCs w:val="24"/>
          <w:lang w:val="es-EC"/>
        </w:rPr>
        <w:t xml:space="preserve"> </w:t>
      </w:r>
    </w:p>
    <w:p w14:paraId="1333F038" w14:textId="12DB7D6F" w:rsidR="003A3F18"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4. </w:t>
      </w:r>
      <w:proofErr w:type="spellStart"/>
      <w:r w:rsidRPr="004D4522">
        <w:rPr>
          <w:rFonts w:ascii="Times New Roman" w:hAnsi="Times New Roman" w:cs="Times New Roman"/>
          <w:color w:val="000000"/>
          <w:sz w:val="24"/>
          <w:szCs w:val="24"/>
          <w:lang w:val="es-EC"/>
        </w:rPr>
        <w:t>K</w:t>
      </w:r>
      <w:r w:rsidR="003A3F18" w:rsidRPr="004D4522">
        <w:rPr>
          <w:rFonts w:ascii="Times New Roman" w:hAnsi="Times New Roman" w:cs="Times New Roman"/>
          <w:color w:val="000000"/>
          <w:sz w:val="24"/>
          <w:szCs w:val="24"/>
          <w:lang w:val="es-EC"/>
        </w:rPr>
        <w:t>eywords</w:t>
      </w:r>
      <w:proofErr w:type="spellEnd"/>
    </w:p>
    <w:p w14:paraId="74B92C2C" w14:textId="4C2BEA1C" w:rsidR="003A3F18"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5. Introducción</w:t>
      </w:r>
    </w:p>
    <w:p w14:paraId="729F1F4C" w14:textId="5E5DE7A8" w:rsidR="00E04872"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6. Materiales y métodos</w:t>
      </w:r>
    </w:p>
    <w:p w14:paraId="79466B2F" w14:textId="2B8F706A" w:rsidR="00E04872"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7. Resultados</w:t>
      </w:r>
    </w:p>
    <w:p w14:paraId="3502BA8D" w14:textId="73AC2E96" w:rsidR="00E04872"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8. Discusión</w:t>
      </w:r>
    </w:p>
    <w:p w14:paraId="2F842AB4" w14:textId="683F1EBF" w:rsidR="009B4B7B"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9. Conclusiones</w:t>
      </w:r>
    </w:p>
    <w:p w14:paraId="588B76C1" w14:textId="28CABA32" w:rsidR="009B4B7B"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10. Consideraciones éticas</w:t>
      </w:r>
    </w:p>
    <w:p w14:paraId="0455D075" w14:textId="71BB83DF" w:rsidR="009B4B7B"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11. Bibliografía</w:t>
      </w:r>
    </w:p>
    <w:p w14:paraId="49F58168" w14:textId="24927676" w:rsidR="009B4B7B" w:rsidRPr="004D4522" w:rsidRDefault="009B4B7B" w:rsidP="009B4B7B">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12. Revistas o medios de publicación sugeridos</w:t>
      </w:r>
    </w:p>
    <w:p w14:paraId="3A765B7D" w14:textId="2D1C23D2" w:rsidR="00E04872" w:rsidRPr="004D4522"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ANEXOS</w:t>
      </w:r>
    </w:p>
    <w:p w14:paraId="3751C631" w14:textId="78BEFF7B" w:rsidR="000D41CB" w:rsidRPr="004D4522" w:rsidRDefault="000D41CB" w:rsidP="00E93EE4">
      <w:pPr>
        <w:jc w:val="both"/>
        <w:rPr>
          <w:rFonts w:ascii="Times New Roman" w:hAnsi="Times New Roman" w:cs="Times New Roman"/>
          <w:b/>
          <w:color w:val="000000"/>
          <w:sz w:val="24"/>
          <w:szCs w:val="24"/>
          <w:u w:val="single"/>
          <w:lang w:val="es-EC"/>
        </w:rPr>
      </w:pPr>
      <w:r w:rsidRPr="004D4522">
        <w:rPr>
          <w:rFonts w:ascii="Times New Roman" w:hAnsi="Times New Roman" w:cs="Times New Roman"/>
          <w:b/>
          <w:color w:val="000000"/>
          <w:sz w:val="24"/>
          <w:szCs w:val="24"/>
          <w:u w:val="single"/>
          <w:lang w:val="es-EC"/>
        </w:rPr>
        <w:t xml:space="preserve">DESCRIPCIÓN DE CADA PARTE: </w:t>
      </w:r>
    </w:p>
    <w:p w14:paraId="306F0B7D" w14:textId="772A6D42" w:rsidR="000D41CB" w:rsidRPr="004D4522" w:rsidRDefault="009E5EDE" w:rsidP="009B4B7B">
      <w:pPr>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presentación de los trabajos debe contar con la siguiente estructura:</w:t>
      </w:r>
    </w:p>
    <w:p w14:paraId="4E73B6F3" w14:textId="525C0D17" w:rsidR="00F30CD4" w:rsidRPr="004D4522" w:rsidRDefault="00F30CD4" w:rsidP="00F30CD4">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PRESENTACIÓN</w:t>
      </w:r>
    </w:p>
    <w:p w14:paraId="6F3232E4" w14:textId="77777777" w:rsidR="00F30CD4" w:rsidRPr="004D4522" w:rsidRDefault="00F30CD4" w:rsidP="00F30CD4">
      <w:pPr>
        <w:spacing w:before="120" w:after="120" w:line="360" w:lineRule="auto"/>
        <w:rPr>
          <w:rFonts w:ascii="Times New Roman" w:hAnsi="Times New Roman" w:cs="Times New Roman"/>
          <w:i/>
          <w:sz w:val="24"/>
          <w:szCs w:val="24"/>
          <w:lang w:val="es-ES"/>
        </w:rPr>
      </w:pPr>
      <w:r w:rsidRPr="004D4522">
        <w:rPr>
          <w:rFonts w:ascii="Times New Roman" w:hAnsi="Times New Roman" w:cs="Times New Roman"/>
          <w:i/>
          <w:sz w:val="24"/>
          <w:szCs w:val="24"/>
          <w:lang w:val="es-ES"/>
        </w:rPr>
        <w:t>En la carátula interior debe contener:</w:t>
      </w:r>
    </w:p>
    <w:p w14:paraId="73D74691" w14:textId="77777777" w:rsidR="00F30CD4" w:rsidRPr="004D4522"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la parte superior: El logo con nombre de la institución </w:t>
      </w:r>
    </w:p>
    <w:p w14:paraId="24BB1EB1" w14:textId="0E82B559" w:rsidR="00F30CD4" w:rsidRPr="004D4522"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En la parte central: Se c</w:t>
      </w:r>
      <w:r w:rsidR="008B424E" w:rsidRPr="004D4522">
        <w:rPr>
          <w:rFonts w:ascii="Times New Roman" w:hAnsi="Times New Roman" w:cs="Times New Roman"/>
          <w:sz w:val="24"/>
          <w:szCs w:val="24"/>
          <w:lang w:val="es-ES"/>
        </w:rPr>
        <w:t xml:space="preserve">olocará tema y debajo del tema: </w:t>
      </w:r>
      <w:r w:rsidRPr="004D4522">
        <w:rPr>
          <w:rFonts w:ascii="Times New Roman" w:hAnsi="Times New Roman" w:cs="Times New Roman"/>
          <w:sz w:val="24"/>
          <w:szCs w:val="24"/>
          <w:lang w:val="es-ES"/>
        </w:rPr>
        <w:t xml:space="preserve">Trabajo de titulación previo a la obtención del título de </w:t>
      </w:r>
      <w:r w:rsidR="00D819F0">
        <w:rPr>
          <w:rFonts w:ascii="Times New Roman" w:hAnsi="Times New Roman" w:cs="Times New Roman"/>
          <w:sz w:val="24"/>
          <w:szCs w:val="24"/>
          <w:lang w:val="es-ES"/>
        </w:rPr>
        <w:t>Tecnólogo Superior en Atención Integral a Adultos Mayores</w:t>
      </w:r>
    </w:p>
    <w:p w14:paraId="39952313" w14:textId="27D2BFC2" w:rsidR="006D7D24" w:rsidRPr="004D4522" w:rsidRDefault="00AC2232" w:rsidP="00F30CD4">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t>A</w:t>
      </w:r>
      <w:r w:rsidR="008B424E" w:rsidRPr="004D4522">
        <w:rPr>
          <w:rFonts w:ascii="Times New Roman" w:hAnsi="Times New Roman" w:cs="Times New Roman"/>
          <w:sz w:val="24"/>
          <w:szCs w:val="24"/>
          <w:lang w:val="es-ES"/>
        </w:rPr>
        <w:t>utor/</w:t>
      </w:r>
      <w:r w:rsidRPr="004D4522">
        <w:rPr>
          <w:rFonts w:ascii="Times New Roman" w:hAnsi="Times New Roman" w:cs="Times New Roman"/>
          <w:sz w:val="24"/>
          <w:szCs w:val="24"/>
          <w:lang w:val="es-ES"/>
        </w:rPr>
        <w:t>a y tutor/a</w:t>
      </w:r>
      <w:r w:rsidR="008B424E" w:rsidRPr="004D4522">
        <w:rPr>
          <w:rFonts w:ascii="Times New Roman" w:hAnsi="Times New Roman" w:cs="Times New Roman"/>
          <w:sz w:val="24"/>
          <w:szCs w:val="24"/>
          <w:lang w:val="es-ES"/>
        </w:rPr>
        <w:t>.</w:t>
      </w:r>
    </w:p>
    <w:p w14:paraId="0F74C7A6" w14:textId="32C1A19E" w:rsidR="00947AE9" w:rsidRPr="000147C9" w:rsidRDefault="00F30CD4" w:rsidP="00947AE9">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t>En la parte inferior, la ciudad</w:t>
      </w:r>
      <w:r w:rsidR="006D7D24" w:rsidRPr="004D4522">
        <w:rPr>
          <w:rFonts w:ascii="Times New Roman" w:hAnsi="Times New Roman" w:cs="Times New Roman"/>
          <w:sz w:val="24"/>
          <w:szCs w:val="24"/>
          <w:lang w:val="es-ES"/>
        </w:rPr>
        <w:t xml:space="preserve"> (Riobamba)</w:t>
      </w:r>
      <w:r w:rsidRPr="004D4522">
        <w:rPr>
          <w:rFonts w:ascii="Times New Roman" w:hAnsi="Times New Roman" w:cs="Times New Roman"/>
          <w:sz w:val="24"/>
          <w:szCs w:val="24"/>
          <w:lang w:val="es-ES"/>
        </w:rPr>
        <w:t xml:space="preserve"> y el año.</w:t>
      </w:r>
    </w:p>
    <w:p w14:paraId="73A169EF" w14:textId="77777777" w:rsidR="00947AE9" w:rsidRPr="004D4522" w:rsidRDefault="00947AE9" w:rsidP="00947AE9">
      <w:pPr>
        <w:spacing w:before="120" w:after="120" w:line="360" w:lineRule="auto"/>
        <w:rPr>
          <w:rFonts w:ascii="Times New Roman" w:hAnsi="Times New Roman" w:cs="Times New Roman"/>
          <w:sz w:val="24"/>
          <w:szCs w:val="24"/>
          <w:lang w:val="es-ES"/>
        </w:rPr>
      </w:pPr>
    </w:p>
    <w:p w14:paraId="0D0D1B69" w14:textId="77777777" w:rsidR="00F30CD4" w:rsidRPr="004D4522" w:rsidRDefault="00F8228E" w:rsidP="00F30CD4">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TÍTULO</w:t>
      </w:r>
    </w:p>
    <w:p w14:paraId="4AE15566" w14:textId="54162FFF"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 reflejar la esencia del trabajo. Ser conciso, claro, no exceder las 15 palabras, no contar con subtítulos, abreviaturas ni siglas, aunque estas sean reconocidas internacionalmente. Además, debe estar ordenado de lo general a lo particular para transmitir el orden lógico de la información y n</w:t>
      </w:r>
      <w:r w:rsidR="000D41CB" w:rsidRPr="004D4522">
        <w:rPr>
          <w:rFonts w:ascii="Times New Roman" w:hAnsi="Times New Roman" w:cs="Times New Roman"/>
          <w:sz w:val="24"/>
          <w:szCs w:val="24"/>
          <w:lang w:val="es-ES"/>
        </w:rPr>
        <w:t xml:space="preserve">o contendrá sobre explicaciones. </w:t>
      </w:r>
      <w:r w:rsidRPr="004D4522">
        <w:rPr>
          <w:rFonts w:ascii="Times New Roman" w:hAnsi="Times New Roman" w:cs="Times New Roman"/>
          <w:sz w:val="24"/>
          <w:szCs w:val="24"/>
          <w:lang w:val="es-ES"/>
        </w:rPr>
        <w:t>En fin</w:t>
      </w:r>
      <w:r w:rsidR="000D41CB"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 xml:space="preserve"> transmitirá en pocas palabras el contenido general del estudio de manera que permita ser registrado en los índices nacionales e internacionales.</w:t>
      </w:r>
    </w:p>
    <w:p w14:paraId="4196041E"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Debe definir los criterios generales que orientan la investigación, </w:t>
      </w:r>
      <w:r w:rsidRPr="004D4522">
        <w:rPr>
          <w:rFonts w:ascii="Times New Roman" w:hAnsi="Times New Roman" w:cs="Times New Roman"/>
          <w:b/>
          <w:color w:val="000000" w:themeColor="text1"/>
          <w:sz w:val="24"/>
          <w:szCs w:val="24"/>
          <w:lang w:val="es-ES"/>
        </w:rPr>
        <w:t>aunque no necesariamente se tienen que expresar todos</w:t>
      </w:r>
      <w:r w:rsidRPr="004D4522">
        <w:rPr>
          <w:rFonts w:ascii="Times New Roman" w:hAnsi="Times New Roman" w:cs="Times New Roman"/>
          <w:sz w:val="24"/>
          <w:szCs w:val="24"/>
          <w:lang w:val="es-ES"/>
        </w:rPr>
        <w:t>, como son:</w:t>
      </w:r>
    </w:p>
    <w:p w14:paraId="3328D97A"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Qué: Plantea el qué hacer, indica el tipo de investigación.</w:t>
      </w:r>
    </w:p>
    <w:p w14:paraId="412BEA59"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Acerca de: Tiene que ver con el tema, área, disciplina, campo y ciencia.</w:t>
      </w:r>
    </w:p>
    <w:p w14:paraId="4CCA27AE"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Quiénes: Se refiere a las unidades de estudio.</w:t>
      </w:r>
    </w:p>
    <w:p w14:paraId="026125C4"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Para qué: Hace alusión a los objetivos.</w:t>
      </w:r>
    </w:p>
    <w:p w14:paraId="63F284BA"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Cuándo: Remite a la temporalidad.</w:t>
      </w:r>
    </w:p>
    <w:p w14:paraId="69DABA13"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Dónde: Plantea la contextualización del estudio, la ubicación geográfica o situacional.</w:t>
      </w:r>
    </w:p>
    <w:p w14:paraId="6BB1F9EB" w14:textId="500619D3" w:rsidR="000D41CB" w:rsidRPr="004D4522" w:rsidRDefault="000D41CB" w:rsidP="000D41CB">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 xml:space="preserve">DECLARACIÓN DE AUTORÍA: </w:t>
      </w:r>
    </w:p>
    <w:p w14:paraId="15198D32" w14:textId="75A11BEB" w:rsidR="000D41CB" w:rsidRPr="004D4522" w:rsidRDefault="000D41CB"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Este documento debe ser llenado con los datos del autor de la investigación, como nombre y número de cédula, además del título y fecha. Deberá ser debidamente firmado.</w:t>
      </w:r>
    </w:p>
    <w:p w14:paraId="40B8F471" w14:textId="17571205" w:rsidR="000D41CB" w:rsidRPr="004D4522" w:rsidRDefault="000D41CB" w:rsidP="000D41CB">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ACTA DE EVALUACIÓN DEL TRABAJO DE TITULACIÓN</w:t>
      </w:r>
    </w:p>
    <w:p w14:paraId="22D29923" w14:textId="5447B99E" w:rsidR="002B60E5" w:rsidRPr="004D4522" w:rsidRDefault="000D41CB"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Este documento debe ser llenado con la fecha, el nombre del tutor, del estudiante y el tema. El tutor escribirá la calificación del trabajo en el espacio respectivo, junto con el </w:t>
      </w:r>
      <w:r w:rsidRPr="004D4522">
        <w:rPr>
          <w:rFonts w:ascii="Times New Roman" w:hAnsi="Times New Roman" w:cs="Times New Roman"/>
          <w:sz w:val="24"/>
          <w:szCs w:val="24"/>
          <w:lang w:val="es-ES"/>
        </w:rPr>
        <w:lastRenderedPageBreak/>
        <w:t xml:space="preserve">porcentaje de similitud obtenido en el programa </w:t>
      </w:r>
      <w:proofErr w:type="spellStart"/>
      <w:r w:rsidRPr="004D4522">
        <w:rPr>
          <w:rFonts w:ascii="Times New Roman" w:hAnsi="Times New Roman" w:cs="Times New Roman"/>
          <w:sz w:val="24"/>
          <w:szCs w:val="24"/>
          <w:lang w:val="es-ES"/>
        </w:rPr>
        <w:t>antiplagio</w:t>
      </w:r>
      <w:proofErr w:type="spellEnd"/>
      <w:r w:rsidRPr="004D4522">
        <w:rPr>
          <w:rFonts w:ascii="Times New Roman" w:hAnsi="Times New Roman" w:cs="Times New Roman"/>
          <w:sz w:val="24"/>
          <w:szCs w:val="24"/>
          <w:lang w:val="es-ES"/>
        </w:rPr>
        <w:t xml:space="preserve"> usado. Debe estar firmado por el tutor. </w:t>
      </w:r>
    </w:p>
    <w:p w14:paraId="7B823436" w14:textId="77777777" w:rsidR="000D41CB" w:rsidRPr="004D4522" w:rsidRDefault="000D41CB" w:rsidP="000D41CB">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 xml:space="preserve">ACTA DE EVALUACIÓN DEL TRIBUNAL </w:t>
      </w:r>
    </w:p>
    <w:p w14:paraId="5EA8B6D7" w14:textId="4D19EF15" w:rsidR="000D41CB" w:rsidRPr="004D4522" w:rsidRDefault="000D41CB" w:rsidP="000D41C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No debe ser llenada por el tutor o el estudiante este documento es para uso exclusivo del tribunal que evaluará la defensa del Trabajo de Titulación. Sólo deben completar los datos del tema del Trabajo de Titulación y los nombres del estudiante y tutor</w:t>
      </w:r>
    </w:p>
    <w:p w14:paraId="0449955B" w14:textId="77777777" w:rsidR="002B60E5" w:rsidRPr="004D4522" w:rsidRDefault="002B60E5" w:rsidP="002B60E5">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DEDICATORIA Y AGRADECIMIENTOS</w:t>
      </w:r>
    </w:p>
    <w:p w14:paraId="15F37C08"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Formarán parte según criterio del autor, con la finalidad de destacar el trabajo desempeñado por otras personas y/o instituciones; se deberá reconocer por contribuir al desarrollo y culminación del estudio.</w:t>
      </w:r>
    </w:p>
    <w:p w14:paraId="356EB4E7" w14:textId="77777777" w:rsidR="00193699" w:rsidRPr="004D4522" w:rsidRDefault="00193699" w:rsidP="002B60E5">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ÍNDICE</w:t>
      </w:r>
      <w:r w:rsidR="002B60E5" w:rsidRPr="004D4522">
        <w:rPr>
          <w:rFonts w:ascii="Times New Roman" w:hAnsi="Times New Roman" w:cs="Times New Roman"/>
          <w:b/>
          <w:sz w:val="28"/>
          <w:szCs w:val="28"/>
          <w:lang w:val="es-ES"/>
        </w:rPr>
        <w:t xml:space="preserve"> DE CONTENIDO</w:t>
      </w:r>
      <w:r w:rsidRPr="004D4522">
        <w:rPr>
          <w:rFonts w:ascii="Times New Roman" w:hAnsi="Times New Roman" w:cs="Times New Roman"/>
          <w:b/>
          <w:sz w:val="28"/>
          <w:szCs w:val="28"/>
          <w:lang w:val="es-ES"/>
        </w:rPr>
        <w:t>S</w:t>
      </w:r>
    </w:p>
    <w:p w14:paraId="15F8CA1C" w14:textId="510E30F9"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Debe reflejar el contenido del proyecto según su estructura y orden, y el lugar en que se encuentran los diferentes elementos del </w:t>
      </w:r>
      <w:r w:rsidR="009B4B7B" w:rsidRPr="004D4522">
        <w:rPr>
          <w:rFonts w:ascii="Times New Roman" w:hAnsi="Times New Roman" w:cs="Times New Roman"/>
          <w:sz w:val="24"/>
          <w:szCs w:val="24"/>
          <w:lang w:val="es-ES"/>
        </w:rPr>
        <w:t>artículo</w:t>
      </w:r>
      <w:r w:rsidRPr="004D4522">
        <w:rPr>
          <w:rFonts w:ascii="Times New Roman" w:hAnsi="Times New Roman" w:cs="Times New Roman"/>
          <w:sz w:val="24"/>
          <w:szCs w:val="24"/>
          <w:lang w:val="es-ES"/>
        </w:rPr>
        <w:t>.</w:t>
      </w:r>
    </w:p>
    <w:p w14:paraId="1CDE6303" w14:textId="5FC4EAA8" w:rsidR="00193699" w:rsidRPr="004D4522" w:rsidRDefault="00193699" w:rsidP="00193699">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ÍNDICES DE TABLAS, FIGURAS Y ANEXOS</w:t>
      </w:r>
    </w:p>
    <w:p w14:paraId="148C94AB" w14:textId="50FAC674" w:rsidR="00193699" w:rsidRPr="004D4522" w:rsidRDefault="00193699" w:rsidP="007464C8">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Se creará un índice para cada uno de estos elementos, presentándose de acuerdo a la numeración respectiva y la página. El índice de anexos no lleva números de página, ya que esta sección no está paginada. </w:t>
      </w:r>
    </w:p>
    <w:p w14:paraId="156660FD" w14:textId="2C48A72C" w:rsidR="00F30CD4" w:rsidRPr="004D4522" w:rsidRDefault="00F30CD4" w:rsidP="00F30CD4">
      <w:pPr>
        <w:autoSpaceDE w:val="0"/>
        <w:autoSpaceDN w:val="0"/>
        <w:adjustRightInd w:val="0"/>
        <w:spacing w:before="120" w:after="120" w:line="360" w:lineRule="auto"/>
        <w:jc w:val="both"/>
        <w:rPr>
          <w:rFonts w:ascii="Times New Roman" w:hAnsi="Times New Roman" w:cs="Times New Roman"/>
          <w:b/>
          <w:bCs/>
          <w:color w:val="000000"/>
          <w:sz w:val="28"/>
          <w:szCs w:val="28"/>
          <w:lang w:val="es-ES"/>
        </w:rPr>
      </w:pPr>
      <w:r w:rsidRPr="004D4522">
        <w:rPr>
          <w:rFonts w:ascii="Times New Roman" w:hAnsi="Times New Roman" w:cs="Times New Roman"/>
          <w:b/>
          <w:bCs/>
          <w:color w:val="000000"/>
          <w:sz w:val="28"/>
          <w:szCs w:val="28"/>
          <w:lang w:val="es-ES"/>
        </w:rPr>
        <w:t>RESUMEN</w:t>
      </w:r>
      <w:r w:rsidR="00193699" w:rsidRPr="004D4522">
        <w:rPr>
          <w:rFonts w:ascii="Times New Roman" w:hAnsi="Times New Roman" w:cs="Times New Roman"/>
          <w:b/>
          <w:bCs/>
          <w:color w:val="000000"/>
          <w:sz w:val="28"/>
          <w:szCs w:val="28"/>
          <w:lang w:val="es-ES"/>
        </w:rPr>
        <w:t xml:space="preserve"> Y PALABRAS CLAVE</w:t>
      </w:r>
    </w:p>
    <w:p w14:paraId="13A3899A" w14:textId="77777777" w:rsidR="00F30CD4" w:rsidRPr="004D4522" w:rsidRDefault="00F30CD4" w:rsidP="00F30CD4">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4D4522">
        <w:rPr>
          <w:rFonts w:ascii="Times New Roman" w:hAnsi="Times New Roman" w:cs="Times New Roman"/>
          <w:color w:val="000000"/>
          <w:sz w:val="24"/>
          <w:szCs w:val="24"/>
          <w:lang w:val="es-ES"/>
        </w:rPr>
        <w:t xml:space="preserve">Desde el punto de vista semántico, un resumen se reduce a la mera exposición sinóptica de un asunto o materia, dentro del marco de la ciencia de la información. Este se define en un sentido más amplio, en tanto constituye una indicación que, aunque en pocas palabras, debe ser lo suficientemente clara como para reflejar el contenido de un documento original y facilitar la determinación de su relevancia. Cuando en su confección se sigue este principio, el producto que se obtiene resulta en ocasiones hasta más claro y coherente que la propia investigación científica sometida al proceso de análisis y síntesis, cuya información fundamental se mantiene sin que se haya alterado su contenido. Su redacción debe realizarse de forma impersonal, en tiempo pretérito. Debe ofrecer la idea central del trabajo, además de permitir su catalogación y por ende su publicación. </w:t>
      </w:r>
    </w:p>
    <w:p w14:paraId="43652B53" w14:textId="24B4BB89" w:rsidR="00193699" w:rsidRPr="004D4522" w:rsidRDefault="00F30CD4" w:rsidP="00F30CD4">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4D4522">
        <w:rPr>
          <w:rFonts w:ascii="Times New Roman" w:hAnsi="Times New Roman" w:cs="Times New Roman"/>
          <w:color w:val="000000"/>
          <w:sz w:val="24"/>
          <w:szCs w:val="24"/>
          <w:lang w:val="es-ES"/>
        </w:rPr>
        <w:t xml:space="preserve">Independientemente de la clasificación del estudio debe mencionar cómo, cuándo y dónde se realizó la investigación, además de contener el objetivo general del mismo, los </w:t>
      </w:r>
      <w:r w:rsidRPr="004D4522">
        <w:rPr>
          <w:rFonts w:ascii="Times New Roman" w:hAnsi="Times New Roman" w:cs="Times New Roman"/>
          <w:color w:val="000000"/>
          <w:sz w:val="24"/>
          <w:szCs w:val="24"/>
          <w:lang w:val="es-ES"/>
        </w:rPr>
        <w:lastRenderedPageBreak/>
        <w:t>resultados y conclusiones de mayor relevancia. Todo resumen debe concluir con la definición de 3 a 6 palabras claves, con el propósito de viabilizar las búsquedas electrónicas una vez publicado el resultado de la investigación. Para la selección de estos términos le recomendamos utilizar las palabras claves reconocidas internacionalmente, las cuales puede encontrarlas en: Descriptores en Ciencias de la Salud (</w:t>
      </w:r>
      <w:proofErr w:type="spellStart"/>
      <w:r w:rsidRPr="004D4522">
        <w:rPr>
          <w:rFonts w:ascii="Times New Roman" w:hAnsi="Times New Roman" w:cs="Times New Roman"/>
          <w:color w:val="000000"/>
          <w:sz w:val="24"/>
          <w:szCs w:val="24"/>
          <w:lang w:val="es-ES"/>
        </w:rPr>
        <w:t>DeCS</w:t>
      </w:r>
      <w:proofErr w:type="spellEnd"/>
      <w:r w:rsidRPr="004D4522">
        <w:rPr>
          <w:rFonts w:ascii="Times New Roman" w:hAnsi="Times New Roman" w:cs="Times New Roman"/>
          <w:color w:val="000000"/>
          <w:sz w:val="24"/>
          <w:szCs w:val="24"/>
          <w:lang w:val="es-ES"/>
        </w:rPr>
        <w:t>) en la BVS (Biblio</w:t>
      </w:r>
      <w:r w:rsidR="00193699" w:rsidRPr="004D4522">
        <w:rPr>
          <w:rFonts w:ascii="Times New Roman" w:hAnsi="Times New Roman" w:cs="Times New Roman"/>
          <w:color w:val="000000"/>
          <w:sz w:val="24"/>
          <w:szCs w:val="24"/>
          <w:lang w:val="es-ES"/>
        </w:rPr>
        <w:t xml:space="preserve">teca Virtual de Salud: </w:t>
      </w:r>
      <w:hyperlink r:id="rId7" w:history="1">
        <w:r w:rsidR="00193699" w:rsidRPr="004D4522">
          <w:rPr>
            <w:rStyle w:val="Hipervnculo"/>
            <w:rFonts w:ascii="Times New Roman" w:hAnsi="Times New Roman" w:cs="Times New Roman"/>
            <w:sz w:val="24"/>
            <w:szCs w:val="24"/>
            <w:lang w:val="es-ES"/>
          </w:rPr>
          <w:t>https://decs.bvsalud.org/es/</w:t>
        </w:r>
      </w:hyperlink>
      <w:r w:rsidR="00193699" w:rsidRPr="004D4522">
        <w:rPr>
          <w:rFonts w:ascii="Times New Roman" w:hAnsi="Times New Roman" w:cs="Times New Roman"/>
          <w:color w:val="000000"/>
          <w:sz w:val="24"/>
          <w:szCs w:val="24"/>
          <w:lang w:val="es-ES"/>
        </w:rPr>
        <w:t>)</w:t>
      </w:r>
    </w:p>
    <w:p w14:paraId="4E89A2AB" w14:textId="2D55DCBA"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Clasificación de los resúmenes</w:t>
      </w:r>
    </w:p>
    <w:p w14:paraId="11325769" w14:textId="77777777"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resúmenes pueden dividirse en Indicativos e Informativos presentando estos últimos dos modalidades: el resumen informativo no estructurado y el resumen informativo estructurado. A continuación se exponen elementos fundamentales de las distintas variantes.</w:t>
      </w:r>
    </w:p>
    <w:p w14:paraId="53501017" w14:textId="77777777"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Resumen indicativo o descriptivo:</w:t>
      </w:r>
    </w:p>
    <w:p w14:paraId="41861DFE" w14:textId="77777777"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Contiene de manera generalizada todas las partes elementales del cuerpo del informe final. Con él se puede conocer de qué trata el documento a que hace referencia, pero no adquirir conocimientos en cuanto a resultados concretos de las reflexiones implícitas o de los estudios expuestos en este. No debe exceder las doscientas cincuenta (250) palabras. Se recomienda para trabajos de revisión o reseñas, comunicaciones a conferencias y otros informes publicados o inéditos.</w:t>
      </w:r>
    </w:p>
    <w:p w14:paraId="513978BB" w14:textId="77777777"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Resumen informativo no estructurado:</w:t>
      </w:r>
    </w:p>
    <w:p w14:paraId="24D98782" w14:textId="77777777"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Contiene de manera generalizada todas las partes elementales del cuerpo del informe final, incluyendo el material que lo ilustra, los datos relativos a los métodos de investigación, Los resultados fundamentales, el empleo de equipos y la esfera de aplicación. Se dice que la información que brinda es proporcional al tipo y al estilo del documento base y que su extensión no debe exceder las doscientas cincuenta (250) palabras. El resumen informativo en cualquiera de sus dos variantes se recomienda para los artículos originales.</w:t>
      </w:r>
    </w:p>
    <w:p w14:paraId="48305D71" w14:textId="77777777"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Resumen informativo estructurado:</w:t>
      </w:r>
    </w:p>
    <w:p w14:paraId="027DA261" w14:textId="2FF57B8B"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Muy utilizado por las revistas médicas de reconocido prestigio internacional. Adquiere cada vez mayor importancia, sobre todo cuando el documento original aborda asuntos de interés clínico, porque se ha demostrado sus ventajas: es «más informativo»</w:t>
      </w:r>
      <w:r w:rsidR="00122B6F" w:rsidRPr="004D4522">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 xml:space="preserve">y su formato normalizado ayuda a los lectores a seleccionar los artículos apropiados con mayor </w:t>
      </w:r>
      <w:r w:rsidRPr="004D4522">
        <w:rPr>
          <w:rFonts w:ascii="Times New Roman" w:hAnsi="Times New Roman" w:cs="Times New Roman"/>
          <w:sz w:val="24"/>
          <w:szCs w:val="24"/>
          <w:lang w:val="es-ES"/>
        </w:rPr>
        <w:lastRenderedPageBreak/>
        <w:t>rapidez, así como permitir que las búsquedas automatizadas sean más precisas y facilitar el arbitraje de los artículos que aspiran a ser publicados. No debe exceder las doscientas cincuenta (250) palabras. Es el más recomendado por ser el más reconocido a nivel nacional e internacional para los artículos originales.</w:t>
      </w:r>
    </w:p>
    <w:p w14:paraId="77913FCF" w14:textId="7E7265A2" w:rsidR="00122B6F" w:rsidRPr="004D4522" w:rsidRDefault="00122B6F" w:rsidP="00F30CD4">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ABSTRACT Y KEYWORDS</w:t>
      </w:r>
    </w:p>
    <w:p w14:paraId="05B1F297" w14:textId="3940E935" w:rsidR="00122B6F" w:rsidRPr="004D4522" w:rsidRDefault="00122B6F"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Consiste en la traducción del resumen y las palabras clave al idioma inglés. Para ello, si no es posible realizarlo directamente, se aconseja el uso de un traductor en línea, como </w:t>
      </w:r>
      <w:hyperlink r:id="rId8" w:history="1">
        <w:r w:rsidRPr="004D4522">
          <w:rPr>
            <w:rStyle w:val="Hipervnculo"/>
            <w:rFonts w:ascii="Times New Roman" w:hAnsi="Times New Roman" w:cs="Times New Roman"/>
            <w:sz w:val="24"/>
            <w:szCs w:val="24"/>
            <w:lang w:val="es-ES"/>
          </w:rPr>
          <w:t>https://translate.google.com/?hl=es</w:t>
        </w:r>
      </w:hyperlink>
      <w:r w:rsidRPr="004D4522">
        <w:rPr>
          <w:rFonts w:ascii="Times New Roman" w:hAnsi="Times New Roman" w:cs="Times New Roman"/>
          <w:sz w:val="24"/>
          <w:szCs w:val="24"/>
          <w:lang w:val="es-ES"/>
        </w:rPr>
        <w:t xml:space="preserve">. </w:t>
      </w:r>
      <w:proofErr w:type="spellStart"/>
      <w:r w:rsidRPr="004D4522">
        <w:rPr>
          <w:rFonts w:ascii="Times New Roman" w:hAnsi="Times New Roman" w:cs="Times New Roman"/>
          <w:sz w:val="24"/>
          <w:szCs w:val="24"/>
          <w:lang w:val="es-ES"/>
        </w:rPr>
        <w:t>Aún</w:t>
      </w:r>
      <w:proofErr w:type="spellEnd"/>
      <w:r w:rsidRPr="004D4522">
        <w:rPr>
          <w:rFonts w:ascii="Times New Roman" w:hAnsi="Times New Roman" w:cs="Times New Roman"/>
          <w:sz w:val="24"/>
          <w:szCs w:val="24"/>
          <w:lang w:val="es-ES"/>
        </w:rPr>
        <w:t xml:space="preserve"> así, es recomendable pedir una revisión a una persona que conozca el idioma inglés.</w:t>
      </w:r>
    </w:p>
    <w:p w14:paraId="28CB0D0D" w14:textId="1A38C7ED" w:rsidR="00F30CD4" w:rsidRPr="004D4522" w:rsidRDefault="00F30CD4" w:rsidP="00F30CD4">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INTRODUCCIÓN</w:t>
      </w:r>
    </w:p>
    <w:p w14:paraId="10C06CD7" w14:textId="2A846148"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introducción debe tener como característica fundamental el hecho de ofrecer una idea general del tema a tratar y motivar a la lectura del resto del informe final.</w:t>
      </w:r>
    </w:p>
    <w:p w14:paraId="3394C50C" w14:textId="27991B10" w:rsidR="00354F45" w:rsidRPr="004D4522" w:rsidRDefault="00354F45"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 presentar de forma breve, que es lo que se conoce sobre el tema en cuestión, cual es la importancia del problema</w:t>
      </w:r>
      <w:r w:rsidR="009725E2" w:rsidRPr="004D4522">
        <w:rPr>
          <w:rFonts w:ascii="Times New Roman" w:hAnsi="Times New Roman" w:cs="Times New Roman"/>
          <w:sz w:val="24"/>
          <w:szCs w:val="24"/>
          <w:lang w:val="es-ES"/>
        </w:rPr>
        <w:t>, además de la hipótesis y el objetivo del artículo.</w:t>
      </w:r>
    </w:p>
    <w:p w14:paraId="411C38AA" w14:textId="636DE312" w:rsidR="00F30CD4" w:rsidRPr="004D4522" w:rsidRDefault="00F30CD4"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Para la elaboración de este acápite es necesaria una exhaustiva búsqueda bibliográfica, donde se resuma toda la producción teórica existente sobre el tema abordado, además de una clara definición del problema al cual pretendemos dar solución en </w:t>
      </w:r>
      <w:r w:rsidR="00795972" w:rsidRPr="004D4522">
        <w:rPr>
          <w:rFonts w:ascii="Times New Roman" w:hAnsi="Times New Roman" w:cs="Times New Roman"/>
          <w:sz w:val="24"/>
          <w:szCs w:val="24"/>
          <w:lang w:val="es-ES"/>
        </w:rPr>
        <w:t xml:space="preserve">nuestro estudio. </w:t>
      </w:r>
    </w:p>
    <w:p w14:paraId="09AD246D" w14:textId="4C8C0654" w:rsidR="00122B6F" w:rsidRPr="004D4522" w:rsidRDefault="00122B6F"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introducción debe permitir al lector conocer los aspectos más importantes que fueron de interés para realizar la investigación. Para su redacción, deben abordarse los siguientes puntos: </w:t>
      </w:r>
    </w:p>
    <w:p w14:paraId="64F754AF" w14:textId="60CF5105" w:rsidR="00122B6F" w:rsidRPr="004D4522" w:rsidRDefault="00122B6F" w:rsidP="00122B6F">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Planteamiento del problema y pregunta de investigación</w:t>
      </w:r>
    </w:p>
    <w:p w14:paraId="0C641EB6" w14:textId="006DD1AD" w:rsidR="00122B6F" w:rsidRPr="004D4522" w:rsidRDefault="00122B6F"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esta sección, se plantea la temática del general a la que se refiere la investigación, con énfasis en la situación que se desea conocer, aprovechar o resolver. A través de datos reales bibliográficos, se debe presentar quienes son los afectados por el problema, dónde, qué tipo de cambio o de conocimiento se requiere, y qué sucedería si la situación no se resuelve. </w:t>
      </w:r>
    </w:p>
    <w:p w14:paraId="0C283DAD"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El problema de investigación adquiere distintos sentidos según los fines que se plantee el equipo investigador. Puede considerarse</w:t>
      </w:r>
    </w:p>
    <w:p w14:paraId="7ED2BBF2" w14:textId="77777777" w:rsidR="001856EB" w:rsidRPr="004D4522"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como una dificultad u obstáculo que desconcierta a los investigadores;</w:t>
      </w:r>
    </w:p>
    <w:p w14:paraId="75812DE8" w14:textId="77777777" w:rsidR="001856EB" w:rsidRPr="004D4522"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como una pregunta que el investigador se plantea de cara a la comprensión y explicación de un fenómeno de naturaleza educativo y social; o, incluso,</w:t>
      </w:r>
    </w:p>
    <w:p w14:paraId="77CB1098" w14:textId="77777777" w:rsidR="001856EB" w:rsidRPr="004D4522"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como una situación que el investigador considera como susceptible de cambio o mejora </w:t>
      </w:r>
    </w:p>
    <w:p w14:paraId="4448860A" w14:textId="45A2DF11"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Formular de manera correcta un problema consiste, básicamente, en reducirlo a sus aspectos y relaciones esenciales. Debe ser formulado con precisión, en una o varias preguntas concretas donde se relacionen las variables implicadas. </w:t>
      </w:r>
    </w:p>
    <w:p w14:paraId="2D4AF9FC"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Algunas condiciones que debe cumplir son:</w:t>
      </w:r>
    </w:p>
    <w:p w14:paraId="306515E9"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Especificar lo que ha de determinarse o resolverse </w:t>
      </w:r>
    </w:p>
    <w:p w14:paraId="31064B8F"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Restringir el campo de estudio en un interrogante concreto</w:t>
      </w:r>
    </w:p>
    <w:p w14:paraId="598D8477"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Enunciarse de una forma clara y unívoca, de modo que la respuesta sólo admita respuestas precisas</w:t>
      </w:r>
    </w:p>
    <w:p w14:paraId="251FA911"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Susceptible de verificación empírica. No debe plantear juicios de valor sobre lo que es mejor o peor, sobre cómo debería ser idealmente la realidad, sino sobre cómo es realmente. </w:t>
      </w:r>
    </w:p>
    <w:p w14:paraId="4AA5B0DD"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Su formulación debe responder a tres criterios básicos: </w:t>
      </w:r>
    </w:p>
    <w:p w14:paraId="517EF742" w14:textId="77777777" w:rsidR="001856EB" w:rsidRPr="004D4522"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Claridad. Cualquier persona que lea el problema debe entender a qué cuestiones se pretende responder con la investigación </w:t>
      </w:r>
    </w:p>
    <w:p w14:paraId="0EE08B2D" w14:textId="77777777" w:rsidR="001856EB" w:rsidRPr="004D4522"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Concisión. En este caso, lo breve y bueno, dos veces bueno. </w:t>
      </w:r>
    </w:p>
    <w:p w14:paraId="5747FBE9" w14:textId="77777777" w:rsidR="001856EB" w:rsidRPr="004D4522"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Operatividad. El planteamiento operacional consiste en especificar no sólo el fenómeno, sino también en qué unidades va a ser medidos cada uno de estos efectos. </w:t>
      </w:r>
    </w:p>
    <w:p w14:paraId="0FDEEC39" w14:textId="145458C2" w:rsidR="00122B6F" w:rsidRPr="004D4522" w:rsidRDefault="00122B6F"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pregunta de investigación se obtiene planteando en forma de interrogante la temática en estudio. </w:t>
      </w:r>
    </w:p>
    <w:p w14:paraId="7F78B635" w14:textId="6297D44E" w:rsidR="00122B6F" w:rsidRPr="004D4522" w:rsidRDefault="00122B6F" w:rsidP="00122B6F">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Justificación</w:t>
      </w:r>
    </w:p>
    <w:p w14:paraId="75B8AF71" w14:textId="06C92C1A" w:rsidR="00411F6A" w:rsidRPr="004D4522" w:rsidRDefault="00411F6A"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esta sección, se describe la importancia de haber realizado el proyecto y qué beneficios se han obtenido, o se esperarían obtener, desde los puntos de vista científico, social, de </w:t>
      </w:r>
      <w:r w:rsidRPr="004D4522">
        <w:rPr>
          <w:rFonts w:ascii="Times New Roman" w:hAnsi="Times New Roman" w:cs="Times New Roman"/>
          <w:sz w:val="24"/>
          <w:szCs w:val="24"/>
          <w:lang w:val="es-ES"/>
        </w:rPr>
        <w:lastRenderedPageBreak/>
        <w:t xml:space="preserve">salud, económico, cultural, y otros. Es una oportunidad para realzar ante el lector el trabajo realizado. </w:t>
      </w:r>
    </w:p>
    <w:p w14:paraId="32DBA673" w14:textId="72B498CB" w:rsidR="00122B6F" w:rsidRPr="004D4522" w:rsidRDefault="00122B6F" w:rsidP="00122B6F">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Objetivos</w:t>
      </w:r>
    </w:p>
    <w:p w14:paraId="21FEE8A8" w14:textId="74607A2E" w:rsidR="00354F45" w:rsidRPr="004D4522" w:rsidRDefault="00411F6A" w:rsidP="001856E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Se especifican los objetivos que fueron planteados para el desarrollo de la investigación. </w:t>
      </w:r>
    </w:p>
    <w:p w14:paraId="5F0ED554" w14:textId="0F36185D" w:rsidR="00D212FC" w:rsidRPr="004D4522" w:rsidRDefault="00D212FC" w:rsidP="00D212FC">
      <w:pPr>
        <w:spacing w:before="120" w:after="120" w:line="360" w:lineRule="auto"/>
        <w:jc w:val="both"/>
        <w:rPr>
          <w:rFonts w:ascii="Times New Roman" w:eastAsia="Calibri" w:hAnsi="Times New Roman" w:cs="Times New Roman"/>
          <w:b/>
          <w:color w:val="000000"/>
          <w:sz w:val="28"/>
          <w:szCs w:val="28"/>
          <w:lang w:val="es-ES"/>
        </w:rPr>
      </w:pPr>
      <w:r w:rsidRPr="004D4522">
        <w:rPr>
          <w:rFonts w:ascii="Times New Roman" w:eastAsia="Calibri" w:hAnsi="Times New Roman" w:cs="Times New Roman"/>
          <w:b/>
          <w:color w:val="000000"/>
          <w:sz w:val="28"/>
          <w:szCs w:val="28"/>
          <w:lang w:val="es-ES"/>
        </w:rPr>
        <w:t>M</w:t>
      </w:r>
      <w:r w:rsidR="009725E2" w:rsidRPr="004D4522">
        <w:rPr>
          <w:rFonts w:ascii="Times New Roman" w:eastAsia="Calibri" w:hAnsi="Times New Roman" w:cs="Times New Roman"/>
          <w:b/>
          <w:color w:val="000000"/>
          <w:sz w:val="28"/>
          <w:szCs w:val="28"/>
          <w:lang w:val="es-ES"/>
        </w:rPr>
        <w:t>ATERIALES Y MÉTODOS</w:t>
      </w:r>
    </w:p>
    <w:p w14:paraId="6555C6E8" w14:textId="093CF6E3" w:rsidR="0091414C" w:rsidRPr="004D4522" w:rsidRDefault="00D212FC" w:rsidP="00714440">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esta sección, se describe la forma en la cual se diseñó la investigación para el alcance de los objetivos propuestos. Consta de la siguiente información.</w:t>
      </w:r>
    </w:p>
    <w:p w14:paraId="5B183D08" w14:textId="792A0328"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Diseño metodológico</w:t>
      </w:r>
    </w:p>
    <w:p w14:paraId="347EB563" w14:textId="1229513B" w:rsidR="00D212FC" w:rsidRPr="004D4522" w:rsidRDefault="00D212FC" w:rsidP="00D212FC">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debe enmarcar la investigación en un tiempo y espacio determinado, así como clasificar el estudio. Para dilucidar la clasificación de las investigaciones, mostramos a continuación la tabla 1.</w:t>
      </w:r>
    </w:p>
    <w:p w14:paraId="37DC2675" w14:textId="77777777" w:rsidR="00D212FC" w:rsidRPr="004D4522" w:rsidRDefault="00D212FC" w:rsidP="00D212FC">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 #1. Clasificación de los tipos de estudio</w:t>
      </w:r>
    </w:p>
    <w:tbl>
      <w:tblPr>
        <w:tblStyle w:val="Tablaconcuadrcula"/>
        <w:tblW w:w="9464" w:type="dxa"/>
        <w:tblLook w:val="04A0" w:firstRow="1" w:lastRow="0" w:firstColumn="1" w:lastColumn="0" w:noHBand="0" w:noVBand="1"/>
      </w:tblPr>
      <w:tblGrid>
        <w:gridCol w:w="2244"/>
        <w:gridCol w:w="2542"/>
        <w:gridCol w:w="2245"/>
        <w:gridCol w:w="2433"/>
      </w:tblGrid>
      <w:tr w:rsidR="00D212FC" w:rsidRPr="005B7C6C" w14:paraId="0A0E9400" w14:textId="77777777" w:rsidTr="006F7DB0">
        <w:tc>
          <w:tcPr>
            <w:tcW w:w="2244" w:type="dxa"/>
            <w:vMerge w:val="restart"/>
            <w:vAlign w:val="center"/>
          </w:tcPr>
          <w:p w14:paraId="13BC2DCC"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OBSERVACIONALES</w:t>
            </w:r>
            <w:r w:rsidRPr="004D4522">
              <w:rPr>
                <w:rFonts w:ascii="Times New Roman" w:hAnsi="Times New Roman" w:cs="Times New Roman"/>
                <w:sz w:val="18"/>
                <w:szCs w:val="20"/>
              </w:rPr>
              <w:t xml:space="preserve">  No se interviene ni se manipulan las variables.</w:t>
            </w:r>
          </w:p>
        </w:tc>
        <w:tc>
          <w:tcPr>
            <w:tcW w:w="2542" w:type="dxa"/>
            <w:vMerge w:val="restart"/>
            <w:vAlign w:val="center"/>
          </w:tcPr>
          <w:p w14:paraId="3535B60A"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DESCRIPTIVOS:</w:t>
            </w:r>
            <w:r w:rsidRPr="004D4522">
              <w:rPr>
                <w:rFonts w:ascii="Times New Roman" w:hAnsi="Times New Roman" w:cs="Times New Roman"/>
                <w:sz w:val="18"/>
                <w:szCs w:val="20"/>
              </w:rPr>
              <w:t xml:space="preserve"> Describir frecuencias, características más importantes de un problema de salud</w:t>
            </w:r>
          </w:p>
        </w:tc>
        <w:tc>
          <w:tcPr>
            <w:tcW w:w="2245" w:type="dxa"/>
            <w:vMerge w:val="restart"/>
            <w:vAlign w:val="center"/>
          </w:tcPr>
          <w:p w14:paraId="689569AF"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LONGITUDINALES:</w:t>
            </w:r>
            <w:r w:rsidRPr="004D4522">
              <w:rPr>
                <w:rFonts w:ascii="Times New Roman" w:hAnsi="Times New Roman" w:cs="Times New Roman"/>
                <w:sz w:val="18"/>
                <w:szCs w:val="20"/>
              </w:rPr>
              <w:t xml:space="preserve"> estudia la relación temporal entre la exposición al factor y la enfermedad</w:t>
            </w:r>
          </w:p>
        </w:tc>
        <w:tc>
          <w:tcPr>
            <w:tcW w:w="2433" w:type="dxa"/>
            <w:vAlign w:val="center"/>
          </w:tcPr>
          <w:p w14:paraId="4704466D"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PROSPECTIVOS:</w:t>
            </w:r>
            <w:r w:rsidRPr="004D4522">
              <w:rPr>
                <w:rFonts w:ascii="Times New Roman" w:hAnsi="Times New Roman" w:cs="Times New Roman"/>
                <w:sz w:val="18"/>
                <w:szCs w:val="20"/>
              </w:rPr>
              <w:t xml:space="preserve"> existe un seguimiento de los sujetos en estudio</w:t>
            </w:r>
          </w:p>
        </w:tc>
      </w:tr>
      <w:tr w:rsidR="00D212FC" w:rsidRPr="005B7C6C" w14:paraId="26937160" w14:textId="77777777" w:rsidTr="006F7DB0">
        <w:tc>
          <w:tcPr>
            <w:tcW w:w="2244" w:type="dxa"/>
            <w:vMerge/>
            <w:vAlign w:val="center"/>
          </w:tcPr>
          <w:p w14:paraId="6C5073A7"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6571BB96" w14:textId="77777777" w:rsidR="00D212FC" w:rsidRPr="004D4522" w:rsidRDefault="00D212FC" w:rsidP="006F7DB0">
            <w:pPr>
              <w:rPr>
                <w:rFonts w:ascii="Times New Roman" w:hAnsi="Times New Roman" w:cs="Times New Roman"/>
                <w:b/>
                <w:sz w:val="18"/>
                <w:szCs w:val="20"/>
              </w:rPr>
            </w:pPr>
          </w:p>
        </w:tc>
        <w:tc>
          <w:tcPr>
            <w:tcW w:w="2245" w:type="dxa"/>
            <w:vMerge/>
            <w:vAlign w:val="center"/>
          </w:tcPr>
          <w:p w14:paraId="57365550" w14:textId="77777777" w:rsidR="00D212FC" w:rsidRPr="004D4522" w:rsidRDefault="00D212FC" w:rsidP="006F7DB0">
            <w:pPr>
              <w:rPr>
                <w:rFonts w:ascii="Times New Roman" w:hAnsi="Times New Roman" w:cs="Times New Roman"/>
                <w:sz w:val="18"/>
                <w:szCs w:val="20"/>
              </w:rPr>
            </w:pPr>
          </w:p>
        </w:tc>
        <w:tc>
          <w:tcPr>
            <w:tcW w:w="2433" w:type="dxa"/>
            <w:vAlign w:val="center"/>
          </w:tcPr>
          <w:p w14:paraId="5A73C683"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RETROSPECTIVOS:</w:t>
            </w:r>
            <w:r w:rsidRPr="004D4522">
              <w:rPr>
                <w:rFonts w:ascii="Times New Roman" w:hAnsi="Times New Roman" w:cs="Times New Roman"/>
                <w:sz w:val="18"/>
                <w:szCs w:val="20"/>
              </w:rPr>
              <w:t xml:space="preserve"> Se explora la exposición a un factor en el pasado</w:t>
            </w:r>
          </w:p>
        </w:tc>
      </w:tr>
      <w:tr w:rsidR="00D212FC" w:rsidRPr="005B7C6C" w14:paraId="6171DC27" w14:textId="77777777" w:rsidTr="006F7DB0">
        <w:tc>
          <w:tcPr>
            <w:tcW w:w="2244" w:type="dxa"/>
            <w:vMerge/>
            <w:vAlign w:val="center"/>
          </w:tcPr>
          <w:p w14:paraId="017124EE"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6CA262A6" w14:textId="77777777" w:rsidR="00D212FC" w:rsidRPr="004D4522" w:rsidRDefault="00D212FC" w:rsidP="006F7DB0">
            <w:pPr>
              <w:rPr>
                <w:rFonts w:ascii="Times New Roman" w:hAnsi="Times New Roman" w:cs="Times New Roman"/>
                <w:b/>
                <w:sz w:val="18"/>
                <w:szCs w:val="20"/>
              </w:rPr>
            </w:pPr>
          </w:p>
        </w:tc>
        <w:tc>
          <w:tcPr>
            <w:tcW w:w="4678" w:type="dxa"/>
            <w:gridSpan w:val="2"/>
            <w:vAlign w:val="center"/>
          </w:tcPr>
          <w:p w14:paraId="2CAF703F"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TRANSVERSALES:</w:t>
            </w:r>
            <w:r w:rsidRPr="004D4522">
              <w:rPr>
                <w:rFonts w:ascii="Times New Roman" w:hAnsi="Times New Roman" w:cs="Times New Roman"/>
                <w:sz w:val="18"/>
                <w:szCs w:val="20"/>
              </w:rPr>
              <w:t xml:space="preserve"> estudian simultáneamente la exposición al factor y a la enfermedad</w:t>
            </w:r>
          </w:p>
        </w:tc>
      </w:tr>
      <w:tr w:rsidR="00D212FC" w:rsidRPr="005B7C6C" w14:paraId="09730960" w14:textId="77777777" w:rsidTr="006F7DB0">
        <w:tc>
          <w:tcPr>
            <w:tcW w:w="2244" w:type="dxa"/>
            <w:vMerge/>
            <w:vAlign w:val="center"/>
          </w:tcPr>
          <w:p w14:paraId="6817B801" w14:textId="77777777" w:rsidR="00D212FC" w:rsidRPr="004D4522" w:rsidRDefault="00D212FC" w:rsidP="006F7DB0">
            <w:pPr>
              <w:rPr>
                <w:rFonts w:ascii="Times New Roman" w:hAnsi="Times New Roman" w:cs="Times New Roman"/>
                <w:sz w:val="18"/>
                <w:szCs w:val="20"/>
              </w:rPr>
            </w:pPr>
          </w:p>
        </w:tc>
        <w:tc>
          <w:tcPr>
            <w:tcW w:w="2542" w:type="dxa"/>
            <w:vMerge w:val="restart"/>
            <w:vAlign w:val="center"/>
          </w:tcPr>
          <w:p w14:paraId="70FAF785"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ANALÍTICOS:</w:t>
            </w:r>
            <w:r w:rsidRPr="004D4522">
              <w:rPr>
                <w:rFonts w:ascii="Times New Roman" w:hAnsi="Times New Roman" w:cs="Times New Roman"/>
                <w:sz w:val="18"/>
                <w:szCs w:val="20"/>
              </w:rPr>
              <w:t xml:space="preserve"> Comparar de forma explícita y existe contrastación para comprobar una hipótesis</w:t>
            </w:r>
          </w:p>
        </w:tc>
        <w:tc>
          <w:tcPr>
            <w:tcW w:w="2245" w:type="dxa"/>
            <w:vMerge w:val="restart"/>
            <w:vAlign w:val="center"/>
          </w:tcPr>
          <w:p w14:paraId="66F69E81"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LONGITUDINALES:</w:t>
            </w:r>
          </w:p>
        </w:tc>
        <w:tc>
          <w:tcPr>
            <w:tcW w:w="2433" w:type="dxa"/>
            <w:vAlign w:val="center"/>
          </w:tcPr>
          <w:p w14:paraId="1E2B9800"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 xml:space="preserve">PROSPECTIVOS: </w:t>
            </w:r>
            <w:r w:rsidRPr="004D4522">
              <w:rPr>
                <w:rFonts w:ascii="Times New Roman" w:hAnsi="Times New Roman" w:cs="Times New Roman"/>
                <w:sz w:val="18"/>
                <w:szCs w:val="20"/>
              </w:rPr>
              <w:t>Ej. Estudio de cohortes</w:t>
            </w:r>
          </w:p>
        </w:tc>
      </w:tr>
      <w:tr w:rsidR="00D212FC" w:rsidRPr="005B7C6C" w14:paraId="5FFBD49E" w14:textId="77777777" w:rsidTr="006F7DB0">
        <w:tc>
          <w:tcPr>
            <w:tcW w:w="2244" w:type="dxa"/>
            <w:vMerge/>
            <w:vAlign w:val="center"/>
          </w:tcPr>
          <w:p w14:paraId="1D3B6565"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0AAD8C0B" w14:textId="77777777" w:rsidR="00D212FC" w:rsidRPr="004D4522" w:rsidRDefault="00D212FC" w:rsidP="006F7DB0">
            <w:pPr>
              <w:rPr>
                <w:rFonts w:ascii="Times New Roman" w:hAnsi="Times New Roman" w:cs="Times New Roman"/>
                <w:sz w:val="18"/>
                <w:szCs w:val="20"/>
              </w:rPr>
            </w:pPr>
          </w:p>
        </w:tc>
        <w:tc>
          <w:tcPr>
            <w:tcW w:w="2245" w:type="dxa"/>
            <w:vMerge/>
            <w:vAlign w:val="center"/>
          </w:tcPr>
          <w:p w14:paraId="3EE225E3" w14:textId="77777777" w:rsidR="00D212FC" w:rsidRPr="004D4522" w:rsidRDefault="00D212FC" w:rsidP="006F7DB0">
            <w:pPr>
              <w:rPr>
                <w:rFonts w:ascii="Times New Roman" w:hAnsi="Times New Roman" w:cs="Times New Roman"/>
                <w:sz w:val="18"/>
                <w:szCs w:val="20"/>
              </w:rPr>
            </w:pPr>
          </w:p>
        </w:tc>
        <w:tc>
          <w:tcPr>
            <w:tcW w:w="2433" w:type="dxa"/>
            <w:vAlign w:val="center"/>
          </w:tcPr>
          <w:p w14:paraId="04D44F88"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 xml:space="preserve">RETROSPECTIVOS: </w:t>
            </w:r>
            <w:r w:rsidRPr="004D4522">
              <w:rPr>
                <w:rFonts w:ascii="Times New Roman" w:hAnsi="Times New Roman" w:cs="Times New Roman"/>
                <w:sz w:val="18"/>
                <w:szCs w:val="20"/>
              </w:rPr>
              <w:t>Ej. Estudio de casos y controles</w:t>
            </w:r>
          </w:p>
        </w:tc>
      </w:tr>
      <w:tr w:rsidR="00D212FC" w:rsidRPr="005B7C6C" w14:paraId="4E5D70EF" w14:textId="77777777" w:rsidTr="006F7DB0">
        <w:tc>
          <w:tcPr>
            <w:tcW w:w="2244" w:type="dxa"/>
            <w:vMerge/>
            <w:vAlign w:val="center"/>
          </w:tcPr>
          <w:p w14:paraId="5B18A4C9"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5B76A8BB" w14:textId="77777777" w:rsidR="00D212FC" w:rsidRPr="004D4522" w:rsidRDefault="00D212FC" w:rsidP="006F7DB0">
            <w:pPr>
              <w:rPr>
                <w:rFonts w:ascii="Times New Roman" w:hAnsi="Times New Roman" w:cs="Times New Roman"/>
                <w:sz w:val="18"/>
                <w:szCs w:val="20"/>
              </w:rPr>
            </w:pPr>
          </w:p>
        </w:tc>
        <w:tc>
          <w:tcPr>
            <w:tcW w:w="4678" w:type="dxa"/>
            <w:gridSpan w:val="2"/>
            <w:vAlign w:val="center"/>
          </w:tcPr>
          <w:p w14:paraId="7233F57B"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TRANSVERSALES:</w:t>
            </w:r>
            <w:r w:rsidRPr="004D4522">
              <w:rPr>
                <w:rFonts w:ascii="Times New Roman" w:hAnsi="Times New Roman" w:cs="Times New Roman"/>
                <w:sz w:val="18"/>
                <w:szCs w:val="20"/>
              </w:rPr>
              <w:t xml:space="preserve"> estudian simultáneamente la exposición al factor y a la enfermedad</w:t>
            </w:r>
          </w:p>
        </w:tc>
      </w:tr>
      <w:tr w:rsidR="00D212FC" w:rsidRPr="005B7C6C" w14:paraId="3389BE38" w14:textId="77777777" w:rsidTr="006F7DB0">
        <w:tc>
          <w:tcPr>
            <w:tcW w:w="2244" w:type="dxa"/>
            <w:vMerge w:val="restart"/>
            <w:vAlign w:val="center"/>
          </w:tcPr>
          <w:p w14:paraId="71C26766" w14:textId="77777777" w:rsidR="00D212FC" w:rsidRPr="004D4522" w:rsidRDefault="00D212FC" w:rsidP="006F7DB0">
            <w:pPr>
              <w:rPr>
                <w:rFonts w:ascii="Times New Roman" w:hAnsi="Times New Roman" w:cs="Times New Roman"/>
                <w:b/>
                <w:sz w:val="18"/>
                <w:szCs w:val="20"/>
              </w:rPr>
            </w:pPr>
            <w:r w:rsidRPr="004D4522">
              <w:rPr>
                <w:rFonts w:ascii="Times New Roman" w:hAnsi="Times New Roman" w:cs="Times New Roman"/>
                <w:b/>
                <w:sz w:val="18"/>
                <w:szCs w:val="20"/>
              </w:rPr>
              <w:t>NO OBSERVACIONALES</w:t>
            </w:r>
          </w:p>
          <w:p w14:paraId="4A05A772"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sz w:val="18"/>
                <w:szCs w:val="20"/>
              </w:rPr>
              <w:t xml:space="preserve">Existe una manipulación clara del factor en estudio </w:t>
            </w:r>
          </w:p>
        </w:tc>
        <w:tc>
          <w:tcPr>
            <w:tcW w:w="2542" w:type="dxa"/>
            <w:vMerge w:val="restart"/>
            <w:vAlign w:val="center"/>
          </w:tcPr>
          <w:p w14:paraId="55F58FC3"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EXPERIMENTALES:</w:t>
            </w:r>
            <w:r w:rsidRPr="004D4522">
              <w:rPr>
                <w:rFonts w:ascii="Times New Roman" w:hAnsi="Times New Roman" w:cs="Times New Roman"/>
                <w:sz w:val="18"/>
                <w:szCs w:val="20"/>
              </w:rPr>
              <w:t xml:space="preserve"> Existe aleatorización y grupo control equivalente</w:t>
            </w:r>
          </w:p>
        </w:tc>
        <w:tc>
          <w:tcPr>
            <w:tcW w:w="4678" w:type="dxa"/>
            <w:gridSpan w:val="2"/>
            <w:vAlign w:val="center"/>
          </w:tcPr>
          <w:p w14:paraId="48991364"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ENSAYO CLÍNICO:</w:t>
            </w:r>
            <w:r w:rsidRPr="004D4522">
              <w:rPr>
                <w:rFonts w:ascii="Times New Roman" w:hAnsi="Times New Roman" w:cs="Times New Roman"/>
                <w:sz w:val="18"/>
                <w:szCs w:val="20"/>
              </w:rPr>
              <w:t xml:space="preserve"> destinado a comprobar un protocolo terapéutico en pacientes enfermos</w:t>
            </w:r>
          </w:p>
        </w:tc>
      </w:tr>
      <w:tr w:rsidR="00D212FC" w:rsidRPr="005B7C6C" w14:paraId="3E8FD31F" w14:textId="77777777" w:rsidTr="006F7DB0">
        <w:tc>
          <w:tcPr>
            <w:tcW w:w="2244" w:type="dxa"/>
            <w:vMerge/>
            <w:vAlign w:val="center"/>
          </w:tcPr>
          <w:p w14:paraId="46532A7B"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7F919D1A" w14:textId="77777777" w:rsidR="00D212FC" w:rsidRPr="004D4522" w:rsidRDefault="00D212FC" w:rsidP="006F7DB0">
            <w:pPr>
              <w:rPr>
                <w:rFonts w:ascii="Times New Roman" w:hAnsi="Times New Roman" w:cs="Times New Roman"/>
                <w:sz w:val="18"/>
                <w:szCs w:val="20"/>
              </w:rPr>
            </w:pPr>
          </w:p>
        </w:tc>
        <w:tc>
          <w:tcPr>
            <w:tcW w:w="4678" w:type="dxa"/>
            <w:gridSpan w:val="2"/>
            <w:vAlign w:val="center"/>
          </w:tcPr>
          <w:p w14:paraId="1044E848"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ENSAYO DE CAMPO</w:t>
            </w:r>
            <w:r w:rsidRPr="004D4522">
              <w:rPr>
                <w:rFonts w:ascii="Times New Roman" w:hAnsi="Times New Roman" w:cs="Times New Roman"/>
                <w:sz w:val="18"/>
                <w:szCs w:val="20"/>
              </w:rPr>
              <w:t>: Se efectúa en sujetos sanos y los investigadores deben desplazarse al lugar donde se encuentran los sujetos</w:t>
            </w:r>
          </w:p>
        </w:tc>
      </w:tr>
      <w:tr w:rsidR="00D212FC" w:rsidRPr="005B7C6C" w14:paraId="6A90445F" w14:textId="77777777" w:rsidTr="006F7DB0">
        <w:tc>
          <w:tcPr>
            <w:tcW w:w="2244" w:type="dxa"/>
            <w:vMerge/>
            <w:vAlign w:val="center"/>
          </w:tcPr>
          <w:p w14:paraId="2EA3123F" w14:textId="77777777" w:rsidR="00D212FC" w:rsidRPr="004D4522" w:rsidRDefault="00D212FC" w:rsidP="006F7DB0">
            <w:pPr>
              <w:rPr>
                <w:rFonts w:ascii="Times New Roman" w:hAnsi="Times New Roman" w:cs="Times New Roman"/>
                <w:sz w:val="18"/>
                <w:szCs w:val="20"/>
              </w:rPr>
            </w:pPr>
          </w:p>
        </w:tc>
        <w:tc>
          <w:tcPr>
            <w:tcW w:w="2542" w:type="dxa"/>
            <w:vAlign w:val="center"/>
          </w:tcPr>
          <w:p w14:paraId="40FFC764"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CUASI EXPERIMENTALES:</w:t>
            </w:r>
            <w:r w:rsidRPr="004D4522">
              <w:rPr>
                <w:rFonts w:ascii="Times New Roman" w:hAnsi="Times New Roman" w:cs="Times New Roman"/>
                <w:sz w:val="18"/>
                <w:szCs w:val="20"/>
              </w:rPr>
              <w:t xml:space="preserve"> No existe aleatorización, grupo control no equivalente o ausencia de grupo control</w:t>
            </w:r>
          </w:p>
        </w:tc>
        <w:tc>
          <w:tcPr>
            <w:tcW w:w="4678" w:type="dxa"/>
            <w:gridSpan w:val="2"/>
            <w:vAlign w:val="center"/>
          </w:tcPr>
          <w:p w14:paraId="2F910C43"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ENSAYO DE INTERVENCIÓN COMUNITARIA:</w:t>
            </w:r>
            <w:r w:rsidRPr="004D4522">
              <w:rPr>
                <w:rFonts w:ascii="Times New Roman" w:hAnsi="Times New Roman" w:cs="Times New Roman"/>
                <w:sz w:val="18"/>
                <w:szCs w:val="20"/>
              </w:rPr>
              <w:t xml:space="preserve"> La unidad de asignación de la intervención no es el sujeto, sino toda la comunidad o colectivo de sujetos.</w:t>
            </w:r>
          </w:p>
        </w:tc>
      </w:tr>
    </w:tbl>
    <w:p w14:paraId="32E5FE0D" w14:textId="77777777" w:rsidR="0062019F" w:rsidRDefault="0062019F"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p>
    <w:p w14:paraId="728458E9" w14:textId="78320B3C"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Variables e indicadores</w:t>
      </w:r>
    </w:p>
    <w:p w14:paraId="1BA63548"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Todas las variables a utilizar en el estudio deben ser conceptualizadas y clasificadas.</w:t>
      </w:r>
    </w:p>
    <w:p w14:paraId="5256BB2F"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Consideramos como variable cualquier característica de la población que puede asumir diferentes comportamientos, valores o grados de intensidad entre los diferentes elementos, individuos o unidades de análisis que lo conforman. Por ejemplo: la edad es </w:t>
      </w:r>
      <w:r w:rsidRPr="004D4522">
        <w:rPr>
          <w:rFonts w:ascii="Times New Roman" w:hAnsi="Times New Roman" w:cs="Times New Roman"/>
          <w:sz w:val="24"/>
          <w:szCs w:val="24"/>
          <w:lang w:val="es-ES"/>
        </w:rPr>
        <w:lastRenderedPageBreak/>
        <w:t>una de las características que asume diferentes valores en un individuo, el sexo, el estado civil, los servicios de un hospital, entre otros.</w:t>
      </w:r>
    </w:p>
    <w:p w14:paraId="6457E478"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Para la operacionalización de las variables es necesario tener en cuenta su clasificación que se resume en la tabla 2</w:t>
      </w:r>
    </w:p>
    <w:p w14:paraId="1AE4CD1A" w14:textId="77777777" w:rsidR="00097F97" w:rsidRPr="004D4522" w:rsidRDefault="00097F97" w:rsidP="00097F97">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 2. Clasificación de las variables.</w:t>
      </w:r>
    </w:p>
    <w:tbl>
      <w:tblPr>
        <w:tblStyle w:val="Tablaconcuadrcula"/>
        <w:tblW w:w="0" w:type="auto"/>
        <w:tblLook w:val="04A0" w:firstRow="1" w:lastRow="0" w:firstColumn="1" w:lastColumn="0" w:noHBand="0" w:noVBand="1"/>
      </w:tblPr>
      <w:tblGrid>
        <w:gridCol w:w="1702"/>
        <w:gridCol w:w="1733"/>
        <w:gridCol w:w="1675"/>
        <w:gridCol w:w="1671"/>
        <w:gridCol w:w="1713"/>
      </w:tblGrid>
      <w:tr w:rsidR="00097F97" w:rsidRPr="005B7C6C" w14:paraId="1CE745CD" w14:textId="77777777" w:rsidTr="006F7DB0">
        <w:tc>
          <w:tcPr>
            <w:tcW w:w="1795" w:type="dxa"/>
            <w:vMerge w:val="restart"/>
            <w:vAlign w:val="center"/>
          </w:tcPr>
          <w:p w14:paraId="569D1B70"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VARIABLE</w:t>
            </w:r>
          </w:p>
        </w:tc>
        <w:tc>
          <w:tcPr>
            <w:tcW w:w="1795" w:type="dxa"/>
            <w:vMerge w:val="restart"/>
            <w:vAlign w:val="center"/>
          </w:tcPr>
          <w:p w14:paraId="64326BFB"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b/>
                <w:sz w:val="20"/>
                <w:szCs w:val="20"/>
              </w:rPr>
              <w:t xml:space="preserve">Cualitativa: </w:t>
            </w:r>
          </w:p>
          <w:p w14:paraId="7D656348"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No se miden numéricamente</w:t>
            </w:r>
          </w:p>
        </w:tc>
        <w:tc>
          <w:tcPr>
            <w:tcW w:w="1796" w:type="dxa"/>
            <w:vMerge w:val="restart"/>
            <w:vAlign w:val="center"/>
          </w:tcPr>
          <w:p w14:paraId="359EBEF6"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Nominales</w:t>
            </w:r>
          </w:p>
        </w:tc>
        <w:tc>
          <w:tcPr>
            <w:tcW w:w="1796" w:type="dxa"/>
            <w:vMerge w:val="restart"/>
            <w:vAlign w:val="center"/>
          </w:tcPr>
          <w:p w14:paraId="2610BC4F"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No existen diferencias de magnitud o intensidad entre sus categorías. Ej.: Sexo y estado civil</w:t>
            </w:r>
          </w:p>
        </w:tc>
        <w:tc>
          <w:tcPr>
            <w:tcW w:w="1796" w:type="dxa"/>
            <w:vAlign w:val="center"/>
          </w:tcPr>
          <w:p w14:paraId="6B14ED7A"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b/>
                <w:sz w:val="20"/>
                <w:szCs w:val="20"/>
              </w:rPr>
              <w:t xml:space="preserve">Politómicas: </w:t>
            </w:r>
            <w:r w:rsidRPr="004D4522">
              <w:rPr>
                <w:rFonts w:ascii="Times New Roman" w:hAnsi="Times New Roman" w:cs="Times New Roman"/>
                <w:sz w:val="20"/>
                <w:szCs w:val="20"/>
              </w:rPr>
              <w:t>Aceptan varias categorías(3 o más).Ej.: Estado civil</w:t>
            </w:r>
          </w:p>
        </w:tc>
      </w:tr>
      <w:tr w:rsidR="00097F97" w:rsidRPr="004D4522" w14:paraId="54B4B7D4" w14:textId="77777777" w:rsidTr="006F7DB0">
        <w:tc>
          <w:tcPr>
            <w:tcW w:w="1795" w:type="dxa"/>
            <w:vMerge/>
            <w:vAlign w:val="center"/>
          </w:tcPr>
          <w:p w14:paraId="6F6D9346" w14:textId="77777777" w:rsidR="00097F97" w:rsidRPr="004D4522" w:rsidRDefault="00097F97" w:rsidP="006F7DB0">
            <w:pPr>
              <w:rPr>
                <w:rFonts w:ascii="Times New Roman" w:hAnsi="Times New Roman" w:cs="Times New Roman"/>
                <w:sz w:val="20"/>
                <w:szCs w:val="20"/>
              </w:rPr>
            </w:pPr>
          </w:p>
        </w:tc>
        <w:tc>
          <w:tcPr>
            <w:tcW w:w="1795" w:type="dxa"/>
            <w:vMerge/>
            <w:vAlign w:val="center"/>
          </w:tcPr>
          <w:p w14:paraId="59B7E169" w14:textId="77777777" w:rsidR="00097F97" w:rsidRPr="004D4522" w:rsidRDefault="00097F97" w:rsidP="006F7DB0">
            <w:pPr>
              <w:rPr>
                <w:rFonts w:ascii="Times New Roman" w:hAnsi="Times New Roman" w:cs="Times New Roman"/>
                <w:sz w:val="20"/>
                <w:szCs w:val="20"/>
              </w:rPr>
            </w:pPr>
          </w:p>
        </w:tc>
        <w:tc>
          <w:tcPr>
            <w:tcW w:w="1796" w:type="dxa"/>
            <w:vMerge/>
            <w:vAlign w:val="center"/>
          </w:tcPr>
          <w:p w14:paraId="7E4F5215" w14:textId="77777777" w:rsidR="00097F97" w:rsidRPr="004D4522" w:rsidRDefault="00097F97" w:rsidP="006F7DB0">
            <w:pPr>
              <w:rPr>
                <w:rFonts w:ascii="Times New Roman" w:hAnsi="Times New Roman" w:cs="Times New Roman"/>
                <w:sz w:val="20"/>
                <w:szCs w:val="20"/>
              </w:rPr>
            </w:pPr>
          </w:p>
        </w:tc>
        <w:tc>
          <w:tcPr>
            <w:tcW w:w="1796" w:type="dxa"/>
            <w:vMerge/>
            <w:vAlign w:val="center"/>
          </w:tcPr>
          <w:p w14:paraId="440CE0C5" w14:textId="77777777" w:rsidR="00097F97" w:rsidRPr="004D4522" w:rsidRDefault="00097F97" w:rsidP="006F7DB0">
            <w:pPr>
              <w:rPr>
                <w:rFonts w:ascii="Times New Roman" w:hAnsi="Times New Roman" w:cs="Times New Roman"/>
                <w:sz w:val="20"/>
                <w:szCs w:val="20"/>
              </w:rPr>
            </w:pPr>
          </w:p>
        </w:tc>
        <w:tc>
          <w:tcPr>
            <w:tcW w:w="1796" w:type="dxa"/>
            <w:vAlign w:val="center"/>
          </w:tcPr>
          <w:p w14:paraId="3D17CA32"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b/>
                <w:sz w:val="20"/>
                <w:szCs w:val="20"/>
              </w:rPr>
              <w:t xml:space="preserve">Dicotómicas: </w:t>
            </w:r>
            <w:r w:rsidRPr="004D4522">
              <w:rPr>
                <w:rFonts w:ascii="Times New Roman" w:hAnsi="Times New Roman" w:cs="Times New Roman"/>
                <w:sz w:val="20"/>
                <w:szCs w:val="20"/>
              </w:rPr>
              <w:t>Solo aceptan dos categorías. Ej.: Sexo</w:t>
            </w:r>
          </w:p>
        </w:tc>
      </w:tr>
      <w:tr w:rsidR="00097F97" w:rsidRPr="004D4522" w14:paraId="45C53DDD" w14:textId="77777777" w:rsidTr="006F7DB0">
        <w:tc>
          <w:tcPr>
            <w:tcW w:w="1795" w:type="dxa"/>
            <w:vMerge/>
            <w:vAlign w:val="center"/>
          </w:tcPr>
          <w:p w14:paraId="33FD2DC9" w14:textId="77777777" w:rsidR="00097F97" w:rsidRPr="004D4522" w:rsidRDefault="00097F97" w:rsidP="006F7DB0">
            <w:pPr>
              <w:rPr>
                <w:rFonts w:ascii="Times New Roman" w:hAnsi="Times New Roman" w:cs="Times New Roman"/>
                <w:sz w:val="20"/>
                <w:szCs w:val="20"/>
              </w:rPr>
            </w:pPr>
          </w:p>
        </w:tc>
        <w:tc>
          <w:tcPr>
            <w:tcW w:w="1795" w:type="dxa"/>
            <w:vMerge/>
            <w:vAlign w:val="center"/>
          </w:tcPr>
          <w:p w14:paraId="12D255D5" w14:textId="77777777" w:rsidR="00097F97" w:rsidRPr="004D4522" w:rsidRDefault="00097F97" w:rsidP="006F7DB0">
            <w:pPr>
              <w:rPr>
                <w:rFonts w:ascii="Times New Roman" w:hAnsi="Times New Roman" w:cs="Times New Roman"/>
                <w:sz w:val="20"/>
                <w:szCs w:val="20"/>
              </w:rPr>
            </w:pPr>
          </w:p>
        </w:tc>
        <w:tc>
          <w:tcPr>
            <w:tcW w:w="1796" w:type="dxa"/>
            <w:vAlign w:val="center"/>
          </w:tcPr>
          <w:p w14:paraId="2A338FBE"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Ordinales</w:t>
            </w:r>
          </w:p>
        </w:tc>
        <w:tc>
          <w:tcPr>
            <w:tcW w:w="3592" w:type="dxa"/>
            <w:gridSpan w:val="2"/>
            <w:vAlign w:val="center"/>
          </w:tcPr>
          <w:p w14:paraId="171E2AD1"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Llevan implícito diferencias de magnitud o intensidad entre sus categorías.</w:t>
            </w:r>
          </w:p>
          <w:p w14:paraId="7B5D4FA4"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Ej.: Nivel de conocimiento</w:t>
            </w:r>
          </w:p>
        </w:tc>
      </w:tr>
      <w:tr w:rsidR="00097F97" w:rsidRPr="005B7C6C" w14:paraId="2B437F89" w14:textId="77777777" w:rsidTr="006F7DB0">
        <w:tc>
          <w:tcPr>
            <w:tcW w:w="1795" w:type="dxa"/>
            <w:vMerge/>
            <w:vAlign w:val="center"/>
          </w:tcPr>
          <w:p w14:paraId="3AE327B8" w14:textId="77777777" w:rsidR="00097F97" w:rsidRPr="004D4522" w:rsidRDefault="00097F97" w:rsidP="006F7DB0">
            <w:pPr>
              <w:rPr>
                <w:rFonts w:ascii="Times New Roman" w:hAnsi="Times New Roman" w:cs="Times New Roman"/>
                <w:sz w:val="20"/>
                <w:szCs w:val="20"/>
              </w:rPr>
            </w:pPr>
          </w:p>
        </w:tc>
        <w:tc>
          <w:tcPr>
            <w:tcW w:w="1795" w:type="dxa"/>
            <w:vMerge w:val="restart"/>
            <w:vAlign w:val="center"/>
          </w:tcPr>
          <w:p w14:paraId="37778EEB" w14:textId="77777777" w:rsidR="00097F97" w:rsidRPr="004D4522" w:rsidRDefault="00097F97" w:rsidP="006F7DB0">
            <w:pPr>
              <w:autoSpaceDE w:val="0"/>
              <w:autoSpaceDN w:val="0"/>
              <w:adjustRightInd w:val="0"/>
              <w:rPr>
                <w:rFonts w:ascii="Times New Roman" w:hAnsi="Times New Roman" w:cs="Times New Roman"/>
                <w:b/>
                <w:bCs/>
                <w:sz w:val="20"/>
                <w:szCs w:val="20"/>
              </w:rPr>
            </w:pPr>
            <w:r w:rsidRPr="004D4522">
              <w:rPr>
                <w:rFonts w:ascii="Times New Roman" w:hAnsi="Times New Roman" w:cs="Times New Roman"/>
                <w:b/>
                <w:bCs/>
                <w:sz w:val="20"/>
                <w:szCs w:val="20"/>
              </w:rPr>
              <w:t>Cuantitativa</w:t>
            </w:r>
          </w:p>
          <w:p w14:paraId="00B29562" w14:textId="77777777" w:rsidR="00097F97" w:rsidRPr="004D4522" w:rsidRDefault="00097F97" w:rsidP="006F7DB0">
            <w:pPr>
              <w:autoSpaceDE w:val="0"/>
              <w:autoSpaceDN w:val="0"/>
              <w:adjustRightInd w:val="0"/>
              <w:rPr>
                <w:rFonts w:ascii="Times New Roman" w:hAnsi="Times New Roman" w:cs="Times New Roman"/>
                <w:sz w:val="20"/>
                <w:szCs w:val="20"/>
              </w:rPr>
            </w:pPr>
            <w:r w:rsidRPr="004D4522">
              <w:rPr>
                <w:rFonts w:ascii="Times New Roman" w:hAnsi="Times New Roman" w:cs="Times New Roman"/>
                <w:sz w:val="20"/>
                <w:szCs w:val="20"/>
              </w:rPr>
              <w:t>No se miden</w:t>
            </w:r>
          </w:p>
          <w:p w14:paraId="5E197311"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numéricamente</w:t>
            </w:r>
          </w:p>
        </w:tc>
        <w:tc>
          <w:tcPr>
            <w:tcW w:w="1796" w:type="dxa"/>
            <w:vAlign w:val="center"/>
          </w:tcPr>
          <w:p w14:paraId="1160424C"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Discretas</w:t>
            </w:r>
          </w:p>
        </w:tc>
        <w:tc>
          <w:tcPr>
            <w:tcW w:w="3592" w:type="dxa"/>
            <w:gridSpan w:val="2"/>
            <w:vAlign w:val="center"/>
          </w:tcPr>
          <w:p w14:paraId="34DC2ADD"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Toman valores siempre enteros.</w:t>
            </w:r>
          </w:p>
          <w:p w14:paraId="7D651E2C"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Ej.: Edad</w:t>
            </w:r>
          </w:p>
        </w:tc>
      </w:tr>
      <w:tr w:rsidR="00097F97" w:rsidRPr="004D4522" w14:paraId="69038AA8" w14:textId="77777777" w:rsidTr="006F7DB0">
        <w:tc>
          <w:tcPr>
            <w:tcW w:w="1795" w:type="dxa"/>
            <w:vMerge/>
            <w:vAlign w:val="center"/>
          </w:tcPr>
          <w:p w14:paraId="578086DB" w14:textId="77777777" w:rsidR="00097F97" w:rsidRPr="004D4522" w:rsidRDefault="00097F97" w:rsidP="006F7DB0">
            <w:pPr>
              <w:rPr>
                <w:rFonts w:ascii="Times New Roman" w:hAnsi="Times New Roman" w:cs="Times New Roman"/>
                <w:sz w:val="20"/>
                <w:szCs w:val="20"/>
              </w:rPr>
            </w:pPr>
          </w:p>
        </w:tc>
        <w:tc>
          <w:tcPr>
            <w:tcW w:w="1795" w:type="dxa"/>
            <w:vMerge/>
            <w:vAlign w:val="center"/>
          </w:tcPr>
          <w:p w14:paraId="78C26276" w14:textId="77777777" w:rsidR="00097F97" w:rsidRPr="004D4522" w:rsidRDefault="00097F97" w:rsidP="006F7DB0">
            <w:pPr>
              <w:rPr>
                <w:rFonts w:ascii="Times New Roman" w:hAnsi="Times New Roman" w:cs="Times New Roman"/>
                <w:sz w:val="20"/>
                <w:szCs w:val="20"/>
              </w:rPr>
            </w:pPr>
          </w:p>
        </w:tc>
        <w:tc>
          <w:tcPr>
            <w:tcW w:w="1796" w:type="dxa"/>
            <w:vAlign w:val="center"/>
          </w:tcPr>
          <w:p w14:paraId="54484014"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Continuas</w:t>
            </w:r>
          </w:p>
        </w:tc>
        <w:tc>
          <w:tcPr>
            <w:tcW w:w="3592" w:type="dxa"/>
            <w:gridSpan w:val="2"/>
            <w:vAlign w:val="center"/>
          </w:tcPr>
          <w:p w14:paraId="72CF18CD"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Entre dos valores enteros consecutivos existen infinitos valores intermedios.</w:t>
            </w:r>
          </w:p>
          <w:p w14:paraId="0DF77300"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Ej.: Valores de glucemia</w:t>
            </w:r>
          </w:p>
        </w:tc>
      </w:tr>
    </w:tbl>
    <w:p w14:paraId="47EB500F" w14:textId="77777777" w:rsidR="00097F97" w:rsidRPr="004D4522" w:rsidRDefault="00097F97" w:rsidP="00097F97">
      <w:pPr>
        <w:autoSpaceDE w:val="0"/>
        <w:autoSpaceDN w:val="0"/>
        <w:adjustRightInd w:val="0"/>
        <w:spacing w:after="0" w:line="240" w:lineRule="auto"/>
        <w:rPr>
          <w:rFonts w:ascii="Times New Roman" w:hAnsi="Times New Roman" w:cs="Times New Roman"/>
          <w:sz w:val="24"/>
          <w:szCs w:val="24"/>
        </w:rPr>
      </w:pPr>
    </w:p>
    <w:p w14:paraId="5A53D6A2" w14:textId="740621FC"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Métodos para obtención de datos y cumplimiento de objetivos</w:t>
      </w:r>
    </w:p>
    <w:p w14:paraId="74010227"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recogida de la información constituye un paso importante, pues solamente si los datos recopilados están exentos de errores, las conclusiones que de ellos se deriven tendrán validez científica.</w:t>
      </w:r>
    </w:p>
    <w:p w14:paraId="65BC74C6"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recolección se inicia desde el momento mismo en que se planifica la investigación y se le concede especial importancia:</w:t>
      </w:r>
    </w:p>
    <w:p w14:paraId="09D8AB45"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al enfoque que se hace del problema</w:t>
      </w:r>
    </w:p>
    <w:p w14:paraId="582F39A7"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al tipo de estudio</w:t>
      </w:r>
    </w:p>
    <w:p w14:paraId="26C38F5D"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proofErr w:type="spellStart"/>
      <w:r w:rsidRPr="004D4522">
        <w:rPr>
          <w:rFonts w:ascii="Times New Roman" w:hAnsi="Times New Roman" w:cs="Times New Roman"/>
          <w:sz w:val="24"/>
          <w:szCs w:val="24"/>
        </w:rPr>
        <w:t>los</w:t>
      </w:r>
      <w:proofErr w:type="spellEnd"/>
      <w:r w:rsidRPr="004D4522">
        <w:rPr>
          <w:rFonts w:ascii="Times New Roman" w:hAnsi="Times New Roman" w:cs="Times New Roman"/>
          <w:sz w:val="24"/>
          <w:szCs w:val="24"/>
        </w:rPr>
        <w:t xml:space="preserve"> </w:t>
      </w:r>
      <w:proofErr w:type="spellStart"/>
      <w:r w:rsidRPr="004D4522">
        <w:rPr>
          <w:rFonts w:ascii="Times New Roman" w:hAnsi="Times New Roman" w:cs="Times New Roman"/>
          <w:sz w:val="24"/>
          <w:szCs w:val="24"/>
        </w:rPr>
        <w:t>objetivos</w:t>
      </w:r>
      <w:proofErr w:type="spellEnd"/>
      <w:r w:rsidRPr="004D4522">
        <w:rPr>
          <w:rFonts w:ascii="Times New Roman" w:hAnsi="Times New Roman" w:cs="Times New Roman"/>
          <w:sz w:val="24"/>
          <w:szCs w:val="24"/>
        </w:rPr>
        <w:t xml:space="preserve"> </w:t>
      </w:r>
      <w:proofErr w:type="spellStart"/>
      <w:r w:rsidRPr="004D4522">
        <w:rPr>
          <w:rFonts w:ascii="Times New Roman" w:hAnsi="Times New Roman" w:cs="Times New Roman"/>
          <w:sz w:val="24"/>
          <w:szCs w:val="24"/>
        </w:rPr>
        <w:t>trazados</w:t>
      </w:r>
      <w:proofErr w:type="spellEnd"/>
    </w:p>
    <w:p w14:paraId="375FB881"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a las variables estudiadas</w:t>
      </w:r>
    </w:p>
    <w:p w14:paraId="6E35FEE8"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investigador utiliza diferentes mecanismos para recolectar y registrar la información, los cuales se conocen como instrumentos para la recogida de los datos. Debe hacerse referencia a ellos en el método e incluirse en los anexos.</w:t>
      </w:r>
    </w:p>
    <w:p w14:paraId="28810684"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Para decidir sobre los instrumentos a utilizar a la hora de acopiar la información, es muy importante identificar primero el origen de las fuentes, a través de las cuales el investigador obtendrá los datos necesarios sobre el sujeto u objeto de estudio en cuestión.</w:t>
      </w:r>
    </w:p>
    <w:p w14:paraId="78E3AFB8" w14:textId="77777777" w:rsidR="00097F97" w:rsidRPr="004D4522" w:rsidRDefault="00097F97" w:rsidP="00097F97">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Fuente primaria:</w:t>
      </w:r>
    </w:p>
    <w:p w14:paraId="51D927C5"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Aquella de la que el investigador obtiene directamente la información utilizando diversas técnicas y métodos. Ej. Observación, entrevista y cuestionario, entre otros.</w:t>
      </w:r>
    </w:p>
    <w:p w14:paraId="12D78936" w14:textId="77777777" w:rsidR="00097F97" w:rsidRPr="004D4522" w:rsidRDefault="00097F97" w:rsidP="00097F97">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Fuente secundaria:</w:t>
      </w:r>
    </w:p>
    <w:p w14:paraId="71B78B85"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Aquella que existe independientemente del estudio y el investigador solo la utiliza. Ej. Registro de nacimiento, historias clínicas, entre otros.</w:t>
      </w:r>
    </w:p>
    <w:p w14:paraId="2A52B909" w14:textId="23C85E34" w:rsidR="00097F97" w:rsidRPr="004D4522" w:rsidRDefault="00097F97" w:rsidP="00D212FC">
      <w:pPr>
        <w:autoSpaceDE w:val="0"/>
        <w:autoSpaceDN w:val="0"/>
        <w:adjustRightInd w:val="0"/>
        <w:spacing w:before="120" w:after="120" w:line="360" w:lineRule="auto"/>
        <w:rPr>
          <w:rFonts w:ascii="Times New Roman" w:hAnsi="Times New Roman" w:cs="Times New Roman"/>
          <w:b/>
          <w:color w:val="000000"/>
          <w:sz w:val="24"/>
          <w:szCs w:val="24"/>
          <w:lang w:val="es-ES"/>
        </w:rPr>
      </w:pPr>
      <w:r w:rsidRPr="004D4522">
        <w:rPr>
          <w:rFonts w:ascii="Times New Roman" w:hAnsi="Times New Roman" w:cs="Times New Roman"/>
          <w:sz w:val="24"/>
          <w:szCs w:val="24"/>
          <w:lang w:val="es-ES"/>
        </w:rPr>
        <w:t xml:space="preserve">Debe especificarse qué instrumentos (encuestas, test, equipos, etc.) se usará para la obtención de los datos, y procedimientos específicos, </w:t>
      </w:r>
      <w:proofErr w:type="gramStart"/>
      <w:r w:rsidRPr="004D4522">
        <w:rPr>
          <w:rFonts w:ascii="Times New Roman" w:hAnsi="Times New Roman" w:cs="Times New Roman"/>
          <w:sz w:val="24"/>
          <w:szCs w:val="24"/>
          <w:lang w:val="es-ES"/>
        </w:rPr>
        <w:t>como</w:t>
      </w:r>
      <w:proofErr w:type="gramEnd"/>
      <w:r w:rsidRPr="004D4522">
        <w:rPr>
          <w:rFonts w:ascii="Times New Roman" w:hAnsi="Times New Roman" w:cs="Times New Roman"/>
          <w:sz w:val="24"/>
          <w:szCs w:val="24"/>
          <w:lang w:val="es-ES"/>
        </w:rPr>
        <w:t xml:space="preserve"> por ejemplo, modo de elaborar un producto, protocolo de aplicación de una terapia, metodología para la obtención de un diagnóstico, etc. Se </w:t>
      </w:r>
      <w:r w:rsidR="009725E2" w:rsidRPr="004D4522">
        <w:rPr>
          <w:rFonts w:ascii="Times New Roman" w:hAnsi="Times New Roman" w:cs="Times New Roman"/>
          <w:sz w:val="24"/>
          <w:szCs w:val="24"/>
          <w:lang w:val="es-ES"/>
        </w:rPr>
        <w:t>puede presentar los</w:t>
      </w:r>
      <w:r w:rsidRPr="004D4522">
        <w:rPr>
          <w:rFonts w:ascii="Times New Roman" w:hAnsi="Times New Roman" w:cs="Times New Roman"/>
          <w:sz w:val="24"/>
          <w:szCs w:val="24"/>
          <w:lang w:val="es-ES"/>
        </w:rPr>
        <w:t xml:space="preserve"> procedimientos a modo de diagramas de flujo. </w:t>
      </w:r>
    </w:p>
    <w:p w14:paraId="5D5DE595" w14:textId="2606EA4D"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Métodos para análisis de resultados</w:t>
      </w:r>
    </w:p>
    <w:p w14:paraId="1A043B1D" w14:textId="5B8283DE"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este acápite deben incluirse todos los pasos de procesamiento y análisis de datos (incluye todos los pasos que transcurren desde la recogida de datos hasta la obtención de los resultado</w:t>
      </w:r>
      <w:r w:rsidR="009725E2" w:rsidRPr="004D4522">
        <w:rPr>
          <w:rFonts w:ascii="Times New Roman" w:hAnsi="Times New Roman" w:cs="Times New Roman"/>
          <w:sz w:val="24"/>
          <w:szCs w:val="24"/>
          <w:lang w:val="es-ES"/>
        </w:rPr>
        <w:t>s) según cada objetivo trazado.</w:t>
      </w:r>
    </w:p>
    <w:p w14:paraId="2F5C8534" w14:textId="43BF5C6E"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debe incluir además el análisis estadístico realizado y explicar las razones para su selección, teniendo en cuenta el tipo de estudio realizado y velar porque las pruebas estadísticas seleccionadas sean las correctas para el estudio.</w:t>
      </w:r>
    </w:p>
    <w:p w14:paraId="6C37E029" w14:textId="7BDA909E" w:rsidR="009725E2" w:rsidRPr="004D4522" w:rsidRDefault="009725E2" w:rsidP="009725E2">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 xml:space="preserve">Para el caso de revisiones sistemáticas, los elementos que se mencionan en esta sección son: </w:t>
      </w:r>
    </w:p>
    <w:p w14:paraId="369F65ED" w14:textId="0AEAF4EA"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Criterios de búsqueda, inclusión y exclusión de estudios</w:t>
      </w:r>
    </w:p>
    <w:p w14:paraId="05F63523" w14:textId="5FA9DA2B" w:rsidR="009725E2" w:rsidRPr="004D4522" w:rsidRDefault="009725E2" w:rsidP="00685AB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Especificar exactamente cuál fue el objetivo de la búsqueda bibliográfica</w:t>
      </w:r>
      <w:r w:rsidR="00685AB5" w:rsidRPr="004D4522">
        <w:rPr>
          <w:rFonts w:ascii="Times New Roman" w:hAnsi="Times New Roman" w:cs="Times New Roman"/>
          <w:sz w:val="24"/>
          <w:szCs w:val="24"/>
          <w:lang w:val="es-ES"/>
        </w:rPr>
        <w:t>. Además, especificar cuáles fueron las condiciones de búsqueda aplicadas, por ejemplo, desde qué año, en qué idiomas, qué tipos de investigaciones, etc.</w:t>
      </w:r>
    </w:p>
    <w:p w14:paraId="1C1617A2" w14:textId="1F09795F"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Bases de datos en las que se hizo la búsqueda</w:t>
      </w:r>
    </w:p>
    <w:p w14:paraId="4981F34C" w14:textId="12239956" w:rsidR="009725E2" w:rsidRPr="004D4522" w:rsidRDefault="009725E2" w:rsidP="009725E2">
      <w:pPr>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Mencione todas las bases de datos en que se hizo la búsqueda bibliográfica</w:t>
      </w:r>
      <w:r w:rsidR="00685AB5" w:rsidRPr="004D4522">
        <w:rPr>
          <w:rFonts w:ascii="Times New Roman" w:hAnsi="Times New Roman" w:cs="Times New Roman"/>
          <w:color w:val="000000"/>
          <w:sz w:val="24"/>
          <w:szCs w:val="24"/>
          <w:lang w:val="es-EC"/>
        </w:rPr>
        <w:t>.</w:t>
      </w:r>
    </w:p>
    <w:p w14:paraId="16954FDC" w14:textId="7ABE396D"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Palabras clave o descriptores usados para la búsqueda</w:t>
      </w:r>
    </w:p>
    <w:p w14:paraId="6EAE0BD9" w14:textId="420B8AAA" w:rsidR="00685AB5" w:rsidRPr="004D4522" w:rsidRDefault="00685AB5" w:rsidP="009725E2">
      <w:pPr>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lastRenderedPageBreak/>
        <w:t>Mencione las palabras usadas para realizar la búsqueda, incluyendo conectores.</w:t>
      </w:r>
    </w:p>
    <w:p w14:paraId="792572A0" w14:textId="4FD36EB4"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Diagrama de flujo de selección de artículos</w:t>
      </w:r>
    </w:p>
    <w:p w14:paraId="7D4ACC26" w14:textId="79BBD772" w:rsidR="00685AB5" w:rsidRPr="004D4522" w:rsidRDefault="00685AB5" w:rsidP="00685AB5">
      <w:pPr>
        <w:spacing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Especifique en un diagrama de flujo cual fue el proceso de selección de los artículos, como se muestra en el siguiente ejemplo: </w:t>
      </w:r>
    </w:p>
    <w:p w14:paraId="19A629AD" w14:textId="4ED69A84" w:rsidR="00A438DB" w:rsidRPr="000147C9" w:rsidRDefault="00685AB5" w:rsidP="000147C9">
      <w:pPr>
        <w:jc w:val="center"/>
        <w:rPr>
          <w:rFonts w:ascii="Times New Roman" w:hAnsi="Times New Roman" w:cs="Times New Roman"/>
          <w:color w:val="000000"/>
          <w:sz w:val="24"/>
          <w:szCs w:val="24"/>
          <w:lang w:val="es-EC"/>
        </w:rPr>
      </w:pPr>
      <w:r w:rsidRPr="004D4522">
        <w:rPr>
          <w:rFonts w:ascii="Times New Roman" w:hAnsi="Times New Roman" w:cs="Times New Roman"/>
          <w:noProof/>
        </w:rPr>
        <w:drawing>
          <wp:inline distT="0" distB="0" distL="0" distR="0" wp14:anchorId="102E4BCF" wp14:editId="486C2D63">
            <wp:extent cx="4705350" cy="426341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5729" cy="4263754"/>
                    </a:xfrm>
                    <a:prstGeom prst="rect">
                      <a:avLst/>
                    </a:prstGeom>
                  </pic:spPr>
                </pic:pic>
              </a:graphicData>
            </a:graphic>
          </wp:inline>
        </w:drawing>
      </w:r>
    </w:p>
    <w:p w14:paraId="4C6FE1EE" w14:textId="204E7D0A" w:rsidR="00A438DB" w:rsidRPr="004D4522" w:rsidRDefault="00A438DB" w:rsidP="00A438DB">
      <w:pPr>
        <w:spacing w:before="120" w:after="120" w:line="360" w:lineRule="auto"/>
        <w:jc w:val="both"/>
        <w:rPr>
          <w:rFonts w:ascii="Times New Roman" w:eastAsia="Calibri" w:hAnsi="Times New Roman" w:cs="Times New Roman"/>
          <w:b/>
          <w:color w:val="000000"/>
          <w:sz w:val="28"/>
          <w:szCs w:val="28"/>
          <w:lang w:val="es-ES"/>
        </w:rPr>
      </w:pPr>
      <w:r w:rsidRPr="004D4522">
        <w:rPr>
          <w:rFonts w:ascii="Times New Roman" w:eastAsia="Calibri" w:hAnsi="Times New Roman" w:cs="Times New Roman"/>
          <w:b/>
          <w:color w:val="000000"/>
          <w:sz w:val="28"/>
          <w:szCs w:val="28"/>
          <w:lang w:val="es-ES"/>
        </w:rPr>
        <w:t xml:space="preserve">RESULTADOS </w:t>
      </w:r>
    </w:p>
    <w:p w14:paraId="7B3B499D" w14:textId="4CFDAEDD"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Los resultados deben presentarse en forma clara y organizada, realizándose en textos o tablas, pudiéndose además elaborar gráficos. Recomendamos la utilización del texto para los datos que no sean tributarios de tablas complejas. La descripción que se haga de las tablas o gráficos no debe ser reiterativa, es decir, no debe exponerse todo el contenido plasmado en los mismos, sino los datos más significativos para su correcto entendimiento. </w:t>
      </w:r>
    </w:p>
    <w:p w14:paraId="2C840A4A"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Todos los resultados en texto, tabla o gráfico deben ser numéricos y brindar todos los detalles posibles. Esto, para que desde una perspectiva docente y formativa de los futuros investigadores pueda constatarse la correspondencia del gráfico con la tabla en cuanto al tipo de gráfico seleccionado y demás aspectos relacionados con su correcta confección.</w:t>
      </w:r>
    </w:p>
    <w:p w14:paraId="608B9545"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Para la elaboración de los resultados deben considerarse los siguientes elementos:</w:t>
      </w:r>
    </w:p>
    <w:p w14:paraId="65EA507B"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Tablas y gráficos deben ser auto explicativos, el lector no debe acudir al texto para su comprensión.</w:t>
      </w:r>
    </w:p>
    <w:p w14:paraId="691E6568"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Todos los resultados en texto, tabla o gráfico. Deben ser numéricos y brindar todos los detalles posibles.</w:t>
      </w:r>
    </w:p>
    <w:p w14:paraId="4E25481B"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resultados no deben contener opiniones personales.</w:t>
      </w:r>
    </w:p>
    <w:p w14:paraId="074C2148"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Deben corresponderse al problema, hipótesis y objetivos planteados.</w:t>
      </w:r>
    </w:p>
    <w:p w14:paraId="4D3F44F7"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tabla o cuadro estadístico cuenta de: título, matriz, cuerpo y notas aclaratorias.</w:t>
      </w:r>
    </w:p>
    <w:p w14:paraId="0F45A80D" w14:textId="77777777" w:rsidR="00A438DB" w:rsidRPr="004D4522" w:rsidRDefault="00A438DB" w:rsidP="00A438DB">
      <w:pPr>
        <w:spacing w:before="120" w:after="120" w:line="360" w:lineRule="auto"/>
        <w:jc w:val="both"/>
        <w:rPr>
          <w:rFonts w:ascii="Times New Roman" w:hAnsi="Times New Roman" w:cs="Times New Roman"/>
          <w:b/>
          <w:sz w:val="24"/>
          <w:szCs w:val="24"/>
        </w:rPr>
      </w:pPr>
      <w:proofErr w:type="spellStart"/>
      <w:r w:rsidRPr="004D4522">
        <w:rPr>
          <w:rFonts w:ascii="Times New Roman" w:hAnsi="Times New Roman" w:cs="Times New Roman"/>
          <w:b/>
          <w:sz w:val="24"/>
          <w:szCs w:val="24"/>
        </w:rPr>
        <w:t>Título</w:t>
      </w:r>
      <w:proofErr w:type="spellEnd"/>
      <w:r w:rsidRPr="004D4522">
        <w:rPr>
          <w:rFonts w:ascii="Times New Roman" w:hAnsi="Times New Roman" w:cs="Times New Roman"/>
          <w:b/>
          <w:sz w:val="24"/>
          <w:szCs w:val="24"/>
        </w:rPr>
        <w:t>:</w:t>
      </w:r>
    </w:p>
    <w:p w14:paraId="7E4CB8E9" w14:textId="77777777" w:rsidR="00A438DB" w:rsidRPr="004D4522" w:rsidRDefault="00A438DB" w:rsidP="00A438DB">
      <w:pPr>
        <w:pStyle w:val="Prrafodelista"/>
        <w:numPr>
          <w:ilvl w:val="0"/>
          <w:numId w:val="14"/>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 responder al qué, cómo, dónde y cuándo se obtuvo la información, aunque el lugar y la fecha de investigación se reserva sólo para el primer cuadro o tabla a criterio del autor.</w:t>
      </w:r>
    </w:p>
    <w:p w14:paraId="605EB9B4" w14:textId="77777777" w:rsidR="00A438DB" w:rsidRPr="004D4522" w:rsidRDefault="00A438DB" w:rsidP="00A438DB">
      <w:pPr>
        <w:pStyle w:val="Prrafodelista"/>
        <w:numPr>
          <w:ilvl w:val="0"/>
          <w:numId w:val="14"/>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Deben evitarse abreviaturas, de ser necesarias, debe quedar explícito su significado durante el desarrollo del informe.</w:t>
      </w:r>
    </w:p>
    <w:p w14:paraId="2D07205C" w14:textId="77777777" w:rsidR="00A438DB" w:rsidRPr="004D4522" w:rsidRDefault="00A438DB"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Matriz:</w:t>
      </w:r>
    </w:p>
    <w:p w14:paraId="05712777"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Contiene las categorías de la variable estudiada.</w:t>
      </w:r>
    </w:p>
    <w:p w14:paraId="6103C2FD" w14:textId="77777777" w:rsidR="00A438DB" w:rsidRPr="004D4522" w:rsidRDefault="00A438DB"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Cuerpo:</w:t>
      </w:r>
    </w:p>
    <w:p w14:paraId="685C5E0B"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recogen los datos obtenidos. Deben organizarse en orden decreciente, siempre que sea posible, de acuerdo con las categorías de las variables en estudio.</w:t>
      </w:r>
    </w:p>
    <w:p w14:paraId="3A90A8AF" w14:textId="77777777" w:rsidR="00A438DB" w:rsidRPr="004D4522" w:rsidRDefault="00A438DB" w:rsidP="00A438DB">
      <w:pPr>
        <w:spacing w:before="120" w:after="120" w:line="360" w:lineRule="auto"/>
        <w:jc w:val="both"/>
        <w:rPr>
          <w:rFonts w:ascii="Times New Roman" w:hAnsi="Times New Roman" w:cs="Times New Roman"/>
          <w:b/>
          <w:sz w:val="24"/>
          <w:szCs w:val="24"/>
        </w:rPr>
      </w:pPr>
      <w:proofErr w:type="spellStart"/>
      <w:r w:rsidRPr="004D4522">
        <w:rPr>
          <w:rFonts w:ascii="Times New Roman" w:hAnsi="Times New Roman" w:cs="Times New Roman"/>
          <w:b/>
          <w:sz w:val="24"/>
          <w:szCs w:val="24"/>
        </w:rPr>
        <w:t>Notas</w:t>
      </w:r>
      <w:proofErr w:type="spellEnd"/>
      <w:r w:rsidRPr="004D4522">
        <w:rPr>
          <w:rFonts w:ascii="Times New Roman" w:hAnsi="Times New Roman" w:cs="Times New Roman"/>
          <w:b/>
          <w:sz w:val="24"/>
          <w:szCs w:val="24"/>
        </w:rPr>
        <w:t xml:space="preserve"> </w:t>
      </w:r>
      <w:proofErr w:type="spellStart"/>
      <w:r w:rsidRPr="004D4522">
        <w:rPr>
          <w:rFonts w:ascii="Times New Roman" w:hAnsi="Times New Roman" w:cs="Times New Roman"/>
          <w:b/>
          <w:sz w:val="24"/>
          <w:szCs w:val="24"/>
        </w:rPr>
        <w:t>aclaratorias</w:t>
      </w:r>
      <w:proofErr w:type="spellEnd"/>
      <w:r w:rsidRPr="004D4522">
        <w:rPr>
          <w:rFonts w:ascii="Times New Roman" w:hAnsi="Times New Roman" w:cs="Times New Roman"/>
          <w:b/>
          <w:sz w:val="24"/>
          <w:szCs w:val="24"/>
        </w:rPr>
        <w:t>:</w:t>
      </w:r>
    </w:p>
    <w:p w14:paraId="5AA40F80" w14:textId="77777777" w:rsidR="00A438DB" w:rsidRPr="004D4522" w:rsidRDefault="00A438DB" w:rsidP="00A438DB">
      <w:pPr>
        <w:pStyle w:val="Prrafodelista"/>
        <w:numPr>
          <w:ilvl w:val="0"/>
          <w:numId w:val="1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la parte inferior se plasmará solo la fuente secundaria.</w:t>
      </w:r>
    </w:p>
    <w:p w14:paraId="4C553319" w14:textId="780DF0A2" w:rsidR="00A438DB" w:rsidRPr="004D4522" w:rsidRDefault="00A438DB"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DISCUSIÓN</w:t>
      </w:r>
    </w:p>
    <w:p w14:paraId="260C3CF5"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eastAsia="Calibri" w:hAnsi="Times New Roman" w:cs="Times New Roman"/>
          <w:color w:val="000000"/>
          <w:sz w:val="24"/>
          <w:szCs w:val="24"/>
          <w:lang w:val="es-ES"/>
        </w:rPr>
        <w:t>La discusión corresponde a una comparación entre los resultados obtenidos y los resultados esperados o reportados en fuentes bibliográficas.</w:t>
      </w:r>
      <w:r w:rsidRPr="004D4522">
        <w:rPr>
          <w:rFonts w:ascii="Times New Roman" w:eastAsia="Calibri" w:hAnsi="Times New Roman" w:cs="Times New Roman"/>
          <w:b/>
          <w:color w:val="000000"/>
          <w:sz w:val="24"/>
          <w:szCs w:val="24"/>
          <w:lang w:val="es-ES"/>
        </w:rPr>
        <w:t xml:space="preserve"> </w:t>
      </w:r>
      <w:r w:rsidRPr="004D4522">
        <w:rPr>
          <w:rFonts w:ascii="Times New Roman" w:hAnsi="Times New Roman" w:cs="Times New Roman"/>
          <w:sz w:val="24"/>
          <w:szCs w:val="24"/>
          <w:lang w:val="es-ES"/>
        </w:rPr>
        <w:t>Se redactará con lenguaje científico de forma clara y sencilla. Constituye una premisa abordar los resultados más significativos, de forma tal que no se expresen numéricamente, para poder establecer comparaciones con lo obtenido por otros autores, explicando las diferencias encontradas sobre la base del criterio personal. Las discusiones, comparaciones y opiniones personales deben sustentarse en un contexto ético e ideológico adecuado. Las conclusiones deben estar implícitas en este acápite.</w:t>
      </w:r>
    </w:p>
    <w:p w14:paraId="3E8B3D86"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Para finalizar el autor debe comentar la(s) interrogante(s) planteadas en la introducción y la hipótesis en caso de haberse concebido.</w:t>
      </w:r>
    </w:p>
    <w:p w14:paraId="1AC73677" w14:textId="61F47ED3" w:rsidR="00A438DB" w:rsidRPr="004D4522" w:rsidRDefault="006B1D07"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CONCLUSIONES</w:t>
      </w:r>
      <w:r w:rsidR="000147C9">
        <w:rPr>
          <w:rFonts w:ascii="Times New Roman" w:hAnsi="Times New Roman" w:cs="Times New Roman"/>
          <w:b/>
          <w:sz w:val="24"/>
          <w:szCs w:val="24"/>
          <w:lang w:val="es-ES"/>
        </w:rPr>
        <w:t xml:space="preserve"> y RECOMENDACIONES</w:t>
      </w:r>
    </w:p>
    <w:p w14:paraId="7C26FA32" w14:textId="7BB24621" w:rsidR="006B1D07" w:rsidRPr="004D4522" w:rsidRDefault="006B1D07" w:rsidP="006B1D0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este acápite se recogerán las conclusiones a las que se arriben con la terminación del estudio, por lo que su redacción se debe fundamentar en la discusión realizada Se prefiere que se refieran a cada uno de los objetivos planteados, y se presenten redactadas en un solo párrafo.</w:t>
      </w:r>
    </w:p>
    <w:p w14:paraId="4EF93327" w14:textId="510856F6" w:rsidR="006B1D07" w:rsidRPr="004D4522" w:rsidRDefault="006B1D07" w:rsidP="006B1D07">
      <w:pPr>
        <w:spacing w:before="120" w:after="120" w:line="360" w:lineRule="auto"/>
        <w:jc w:val="both"/>
        <w:rPr>
          <w:rFonts w:ascii="Times New Roman" w:eastAsia="Calibri" w:hAnsi="Times New Roman" w:cs="Times New Roman"/>
          <w:b/>
          <w:color w:val="000000"/>
          <w:sz w:val="24"/>
          <w:szCs w:val="24"/>
          <w:lang w:val="es-ES"/>
        </w:rPr>
      </w:pPr>
      <w:r w:rsidRPr="004D4522">
        <w:rPr>
          <w:rFonts w:ascii="Times New Roman" w:eastAsia="Calibri" w:hAnsi="Times New Roman" w:cs="Times New Roman"/>
          <w:b/>
          <w:color w:val="000000"/>
          <w:sz w:val="24"/>
          <w:szCs w:val="24"/>
          <w:lang w:val="es-ES"/>
        </w:rPr>
        <w:t xml:space="preserve">CONSIDERACIONES ÉTICAS </w:t>
      </w:r>
    </w:p>
    <w:p w14:paraId="23899F58" w14:textId="513CF928"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ética, (del griego </w:t>
      </w:r>
      <w:proofErr w:type="spellStart"/>
      <w:r w:rsidRPr="004D4522">
        <w:rPr>
          <w:rFonts w:ascii="Times New Roman" w:hAnsi="Times New Roman" w:cs="Times New Roman"/>
          <w:sz w:val="24"/>
          <w:szCs w:val="24"/>
          <w:lang w:val="es-ES"/>
        </w:rPr>
        <w:t>ethika</w:t>
      </w:r>
      <w:proofErr w:type="spellEnd"/>
      <w:r w:rsidRPr="004D4522">
        <w:rPr>
          <w:rFonts w:ascii="Times New Roman" w:hAnsi="Times New Roman" w:cs="Times New Roman"/>
          <w:sz w:val="24"/>
          <w:szCs w:val="24"/>
          <w:lang w:val="es-ES"/>
        </w:rPr>
        <w:t xml:space="preserve">, de </w:t>
      </w:r>
      <w:proofErr w:type="spellStart"/>
      <w:r w:rsidRPr="004D4522">
        <w:rPr>
          <w:rFonts w:ascii="Times New Roman" w:hAnsi="Times New Roman" w:cs="Times New Roman"/>
          <w:sz w:val="24"/>
          <w:szCs w:val="24"/>
          <w:lang w:val="es-ES"/>
        </w:rPr>
        <w:t>ethos</w:t>
      </w:r>
      <w:proofErr w:type="spellEnd"/>
      <w:r w:rsidRPr="004D4522">
        <w:rPr>
          <w:rFonts w:ascii="Times New Roman" w:hAnsi="Times New Roman" w:cs="Times New Roman"/>
          <w:sz w:val="24"/>
          <w:szCs w:val="24"/>
          <w:lang w:val="es-ES"/>
        </w:rPr>
        <w:t>, “comportamiento”, “costumbre”), es definida por el diccionario actual de la Lengua Española como “principio o pautas de la conducta humana, a menudo y de forma impropia llamada moral (del latín mores, “costumbre”) y por extensión, el estudio de esos principios a veces llamados filosofía moral.” Tenemos, en nuestro caso, la Ética Médica, que son los principios o normas de conducta humana referentes al personal médico o paramédico o personal asociado a la salud.</w:t>
      </w:r>
    </w:p>
    <w:p w14:paraId="71B2BEDE"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Toda investigación que incluya sujetos humanos debe ser realizada de acuerdo con los cuatro principios éticos básicos: el respeto a las personas, la beneficencia, la no maleficencia y el de justicia.</w:t>
      </w:r>
    </w:p>
    <w:p w14:paraId="71514AEC"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primero incluye dos pilares fundamentales: la autonomía, que es el respeto al derecho de autodeterminación de todo aquel capaz de hacerlo, y la protección de personas con autonomía disminuida o afectada, que exige la protección de aquellos con esas características.</w:t>
      </w:r>
    </w:p>
    <w:p w14:paraId="56B43EBD" w14:textId="7931FB58"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beneficencia es la obligación ética de maximizar los posibles beneficios y de minimizarlos posibles daños y equivocaciones. Por su parte, la no – maleficencia - No hacer daño –halla su origen en el Juramento Hipocrático: “…y me serviré, según mi capacidad y mi criterio, del régimen que tienda al beneficio de los enfermos, pero me abstendré de cuanto lleve consi</w:t>
      </w:r>
      <w:r w:rsidR="006B1D07" w:rsidRPr="004D4522">
        <w:rPr>
          <w:rFonts w:ascii="Times New Roman" w:hAnsi="Times New Roman" w:cs="Times New Roman"/>
          <w:sz w:val="24"/>
          <w:szCs w:val="24"/>
          <w:lang w:val="es-ES"/>
        </w:rPr>
        <w:t>go perjuicio o afán de dañar...”</w:t>
      </w:r>
    </w:p>
    <w:p w14:paraId="5BD7AE01"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cuarto principio establece que las personas que compartan una característica deben ser tratadas de forma semejante y de forma diferente a otras que no sean partícipes del rasgo en cuestión: no se puede considerar ni tratar a todos por igual.</w:t>
      </w:r>
    </w:p>
    <w:p w14:paraId="7C3B31EE"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cualquier tipo de investigación que se realice, deben considerarse los aspectos éticos y jurídicos, los cuales aparecerán reflejados en el trabajo según su trascendencia.</w:t>
      </w:r>
    </w:p>
    <w:p w14:paraId="07594101" w14:textId="77777777" w:rsidR="006B1D07" w:rsidRPr="004D4522" w:rsidRDefault="008E1470" w:rsidP="008E1470">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Por ejemplo, debe asegurarse que se han cumplido con los parámetros éticos en la investigación, la aplicación de consentimiento informado en pacientes, la aprobación por un comité de bioética si es el caso, etc.</w:t>
      </w:r>
    </w:p>
    <w:p w14:paraId="3F63D451" w14:textId="77777777" w:rsidR="006B1D07" w:rsidRPr="004D4522" w:rsidRDefault="006B1D07" w:rsidP="006B1D07">
      <w:pPr>
        <w:spacing w:before="120" w:after="120" w:line="360" w:lineRule="auto"/>
        <w:jc w:val="both"/>
        <w:rPr>
          <w:rFonts w:ascii="Times New Roman" w:eastAsia="Calibri" w:hAnsi="Times New Roman" w:cs="Times New Roman"/>
          <w:b/>
          <w:color w:val="000000"/>
          <w:sz w:val="24"/>
          <w:szCs w:val="24"/>
          <w:lang w:val="es-ES"/>
        </w:rPr>
      </w:pPr>
      <w:r w:rsidRPr="004D4522">
        <w:rPr>
          <w:rFonts w:ascii="Times New Roman" w:eastAsia="Calibri" w:hAnsi="Times New Roman" w:cs="Times New Roman"/>
          <w:b/>
          <w:color w:val="000000"/>
          <w:sz w:val="24"/>
          <w:szCs w:val="24"/>
          <w:lang w:val="es-ES"/>
        </w:rPr>
        <w:t>BIBLIOGRAFÍA</w:t>
      </w:r>
    </w:p>
    <w:p w14:paraId="03D8BAF5" w14:textId="73D50AB4"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Se enumerarán consecutivamente según el orden en que se mencionen por primera vez en el texto. Se identificarán mediante números arábigos entre paréntesis. </w:t>
      </w:r>
    </w:p>
    <w:p w14:paraId="2C890014" w14:textId="7543A1B5"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debe utilizar el formato que ofrece el comité internacional de directores de Revistas Biomédicas (Estilo Vancouver) para acotar la bibliografía correspondiente y las referencias en soporte electrónico.</w:t>
      </w:r>
    </w:p>
    <w:p w14:paraId="3E9FA499" w14:textId="61D635D0" w:rsidR="00A141B8" w:rsidRPr="004D4522" w:rsidRDefault="00A141B8"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Para un </w:t>
      </w:r>
      <w:r w:rsidR="006B1D07" w:rsidRPr="004D4522">
        <w:rPr>
          <w:rFonts w:ascii="Times New Roman" w:hAnsi="Times New Roman" w:cs="Times New Roman"/>
          <w:sz w:val="24"/>
          <w:szCs w:val="24"/>
          <w:lang w:val="es-ES"/>
        </w:rPr>
        <w:t>artículo académico</w:t>
      </w:r>
      <w:r w:rsidRPr="004D4522">
        <w:rPr>
          <w:rFonts w:ascii="Times New Roman" w:hAnsi="Times New Roman" w:cs="Times New Roman"/>
          <w:sz w:val="24"/>
          <w:szCs w:val="24"/>
          <w:lang w:val="es-ES"/>
        </w:rPr>
        <w:t xml:space="preserve"> se considerará necesario un número no menor a 30 referencias bibliográficas. </w:t>
      </w:r>
    </w:p>
    <w:p w14:paraId="1ED4C626" w14:textId="77777777" w:rsidR="002B60E5" w:rsidRPr="004D4522" w:rsidRDefault="002B60E5" w:rsidP="002B60E5">
      <w:pPr>
        <w:spacing w:before="120" w:after="120" w:line="360" w:lineRule="auto"/>
        <w:jc w:val="both"/>
        <w:rPr>
          <w:rFonts w:ascii="Times New Roman" w:eastAsia="Calibri" w:hAnsi="Times New Roman" w:cs="Times New Roman"/>
          <w:b/>
          <w:color w:val="000000"/>
          <w:sz w:val="28"/>
          <w:szCs w:val="28"/>
          <w:lang w:val="es-ES"/>
        </w:rPr>
      </w:pPr>
      <w:r w:rsidRPr="004D4522">
        <w:rPr>
          <w:rFonts w:ascii="Times New Roman" w:eastAsia="Calibri" w:hAnsi="Times New Roman" w:cs="Times New Roman"/>
          <w:b/>
          <w:color w:val="000000"/>
          <w:sz w:val="28"/>
          <w:szCs w:val="28"/>
          <w:lang w:val="es-ES"/>
        </w:rPr>
        <w:t>ANEXOS</w:t>
      </w:r>
    </w:p>
    <w:p w14:paraId="63C27333" w14:textId="77777777"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anexos constituyen la parte de la investigación donde el autor expone algunos procedimientos o aspectos específicos de interés para la comprensión del trabajo, ejemplo:</w:t>
      </w:r>
    </w:p>
    <w:p w14:paraId="35CA4BBC" w14:textId="7EAEFFE3"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Instr</w:t>
      </w:r>
      <w:r w:rsidR="00A141B8" w:rsidRPr="004D4522">
        <w:rPr>
          <w:rFonts w:ascii="Times New Roman" w:hAnsi="Times New Roman" w:cs="Times New Roman"/>
          <w:sz w:val="24"/>
          <w:szCs w:val="24"/>
          <w:lang w:val="es-ES"/>
        </w:rPr>
        <w:t xml:space="preserve">umentos de recolección de datos, como historias clínicas, modelos de test, encuestas, etc. </w:t>
      </w:r>
      <w:r w:rsidRPr="004D4522">
        <w:rPr>
          <w:rFonts w:ascii="Times New Roman" w:hAnsi="Times New Roman" w:cs="Times New Roman"/>
          <w:sz w:val="24"/>
          <w:szCs w:val="24"/>
          <w:lang w:val="es-ES"/>
        </w:rPr>
        <w:t>Por ser su uso de vital importancia para el desarrollo del estudio, se colocarán de forma o</w:t>
      </w:r>
      <w:r w:rsidR="00A141B8" w:rsidRPr="004D4522">
        <w:rPr>
          <w:rFonts w:ascii="Times New Roman" w:hAnsi="Times New Roman" w:cs="Times New Roman"/>
          <w:sz w:val="24"/>
          <w:szCs w:val="24"/>
          <w:lang w:val="es-ES"/>
        </w:rPr>
        <w:t>bligatoria.</w:t>
      </w:r>
    </w:p>
    <w:p w14:paraId="2CC84DD4"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Calendario de actividades.</w:t>
      </w:r>
    </w:p>
    <w:p w14:paraId="1B5E9263"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proofErr w:type="spellStart"/>
      <w:r w:rsidRPr="004D4522">
        <w:rPr>
          <w:rFonts w:ascii="Times New Roman" w:hAnsi="Times New Roman" w:cs="Times New Roman"/>
          <w:sz w:val="24"/>
          <w:szCs w:val="24"/>
        </w:rPr>
        <w:t>Clasificaciones</w:t>
      </w:r>
      <w:proofErr w:type="spellEnd"/>
      <w:r w:rsidRPr="004D4522">
        <w:rPr>
          <w:rFonts w:ascii="Times New Roman" w:hAnsi="Times New Roman" w:cs="Times New Roman"/>
          <w:sz w:val="24"/>
          <w:szCs w:val="24"/>
        </w:rPr>
        <w:t>.</w:t>
      </w:r>
    </w:p>
    <w:p w14:paraId="1622A7AD"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Escalas de mediciones o evaluaciones.</w:t>
      </w:r>
    </w:p>
    <w:p w14:paraId="4A8744CE" w14:textId="1A9BADAA"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Procedimientos matemáticos, estadísticos o de laboratorio específicos.</w:t>
      </w:r>
    </w:p>
    <w:p w14:paraId="61621285" w14:textId="0051665F" w:rsidR="00A141B8" w:rsidRPr="004D4522" w:rsidRDefault="00A141B8"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Ficha de consentimiento informado</w:t>
      </w:r>
    </w:p>
    <w:p w14:paraId="4DD0ECE7" w14:textId="2A65EE82" w:rsidR="00A141B8" w:rsidRPr="004D4522" w:rsidRDefault="00A141B8"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Documentos de aprobación del estudio</w:t>
      </w:r>
    </w:p>
    <w:p w14:paraId="42676C13"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 xml:space="preserve">Entre </w:t>
      </w:r>
      <w:proofErr w:type="spellStart"/>
      <w:r w:rsidRPr="004D4522">
        <w:rPr>
          <w:rFonts w:ascii="Times New Roman" w:hAnsi="Times New Roman" w:cs="Times New Roman"/>
          <w:sz w:val="24"/>
          <w:szCs w:val="24"/>
        </w:rPr>
        <w:t>otros</w:t>
      </w:r>
      <w:proofErr w:type="spellEnd"/>
      <w:r w:rsidRPr="004D4522">
        <w:rPr>
          <w:rFonts w:ascii="Times New Roman" w:hAnsi="Times New Roman" w:cs="Times New Roman"/>
          <w:sz w:val="24"/>
          <w:szCs w:val="24"/>
        </w:rPr>
        <w:t>.</w:t>
      </w:r>
    </w:p>
    <w:p w14:paraId="14A9FB8F" w14:textId="237BB2CA"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anexos deben presentarse debidamente enumerados con el fin de poder citarlos en el cuerpo principal del informe. El orden numérico antes mencionado deberá estar en concordancia con el orden en que sean citados en el texto del informe. No llevan número de página las cuartillas en las que se incluyen los anexos.</w:t>
      </w:r>
    </w:p>
    <w:p w14:paraId="078DE916" w14:textId="6E367188" w:rsidR="00837B31" w:rsidRPr="004D4522" w:rsidRDefault="00837B31" w:rsidP="007464C8">
      <w:pPr>
        <w:spacing w:before="120" w:after="120" w:line="360" w:lineRule="auto"/>
        <w:jc w:val="both"/>
        <w:rPr>
          <w:rFonts w:ascii="Times New Roman" w:hAnsi="Times New Roman" w:cs="Times New Roman"/>
          <w:sz w:val="24"/>
          <w:szCs w:val="24"/>
          <w:lang w:val="es-ES"/>
        </w:rPr>
      </w:pPr>
    </w:p>
    <w:sectPr w:rsidR="00837B31" w:rsidRPr="004D4522" w:rsidSect="006B05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ABD"/>
    <w:multiLevelType w:val="hybridMultilevel"/>
    <w:tmpl w:val="39C24E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682857"/>
    <w:multiLevelType w:val="hybridMultilevel"/>
    <w:tmpl w:val="96C0E5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D315B0"/>
    <w:multiLevelType w:val="hybridMultilevel"/>
    <w:tmpl w:val="8B2EC8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A685E"/>
    <w:multiLevelType w:val="hybridMultilevel"/>
    <w:tmpl w:val="2E34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51600"/>
    <w:multiLevelType w:val="hybridMultilevel"/>
    <w:tmpl w:val="7028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85B73"/>
    <w:multiLevelType w:val="hybridMultilevel"/>
    <w:tmpl w:val="056E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D2F96"/>
    <w:multiLevelType w:val="hybridMultilevel"/>
    <w:tmpl w:val="8B60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A70D9"/>
    <w:multiLevelType w:val="hybridMultilevel"/>
    <w:tmpl w:val="F3B631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940BF4"/>
    <w:multiLevelType w:val="hybridMultilevel"/>
    <w:tmpl w:val="A0FA2A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A80CC0"/>
    <w:multiLevelType w:val="hybridMultilevel"/>
    <w:tmpl w:val="81EEF1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F7D51"/>
    <w:multiLevelType w:val="hybridMultilevel"/>
    <w:tmpl w:val="CC822B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6BF7570"/>
    <w:multiLevelType w:val="hybridMultilevel"/>
    <w:tmpl w:val="764A50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246E5"/>
    <w:multiLevelType w:val="hybridMultilevel"/>
    <w:tmpl w:val="338AAA9C"/>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15:restartNumberingAfterBreak="0">
    <w:nsid w:val="43861CDB"/>
    <w:multiLevelType w:val="hybridMultilevel"/>
    <w:tmpl w:val="49F80C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64585"/>
    <w:multiLevelType w:val="hybridMultilevel"/>
    <w:tmpl w:val="8418FC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5D2E39"/>
    <w:multiLevelType w:val="hybridMultilevel"/>
    <w:tmpl w:val="0E5C3C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E374C25"/>
    <w:multiLevelType w:val="hybridMultilevel"/>
    <w:tmpl w:val="D0E21C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D76D47"/>
    <w:multiLevelType w:val="hybridMultilevel"/>
    <w:tmpl w:val="10EC99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F1171"/>
    <w:multiLevelType w:val="hybridMultilevel"/>
    <w:tmpl w:val="852095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A1244B"/>
    <w:multiLevelType w:val="hybridMultilevel"/>
    <w:tmpl w:val="1B28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B3461"/>
    <w:multiLevelType w:val="hybridMultilevel"/>
    <w:tmpl w:val="615C71B6"/>
    <w:lvl w:ilvl="0" w:tplc="240A000D">
      <w:start w:val="1"/>
      <w:numFmt w:val="bullet"/>
      <w:lvlText w:val=""/>
      <w:lvlJc w:val="left"/>
      <w:pPr>
        <w:ind w:left="720" w:hanging="360"/>
      </w:pPr>
      <w:rPr>
        <w:rFonts w:ascii="Wingdings" w:hAnsi="Wingdings" w:hint="default"/>
      </w:rPr>
    </w:lvl>
    <w:lvl w:ilvl="1" w:tplc="D8445C1E">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72EB5"/>
    <w:multiLevelType w:val="hybridMultilevel"/>
    <w:tmpl w:val="4878AB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9FD63CB"/>
    <w:multiLevelType w:val="hybridMultilevel"/>
    <w:tmpl w:val="A08C96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BA26B7B"/>
    <w:multiLevelType w:val="hybridMultilevel"/>
    <w:tmpl w:val="C4DA63F2"/>
    <w:lvl w:ilvl="0" w:tplc="0C0A000B">
      <w:start w:val="1"/>
      <w:numFmt w:val="bullet"/>
      <w:lvlText w:val=""/>
      <w:lvlJc w:val="left"/>
      <w:pPr>
        <w:ind w:left="840" w:hanging="360"/>
      </w:pPr>
      <w:rPr>
        <w:rFonts w:ascii="Wingdings" w:hAnsi="Wingdings"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29" w15:restartNumberingAfterBreak="0">
    <w:nsid w:val="73AD1550"/>
    <w:multiLevelType w:val="hybridMultilevel"/>
    <w:tmpl w:val="B33A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D2748"/>
    <w:multiLevelType w:val="hybridMultilevel"/>
    <w:tmpl w:val="537A0AB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7A893A12"/>
    <w:multiLevelType w:val="hybridMultilevel"/>
    <w:tmpl w:val="3D7C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A124C"/>
    <w:multiLevelType w:val="hybridMultilevel"/>
    <w:tmpl w:val="560A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97073E"/>
    <w:multiLevelType w:val="hybridMultilevel"/>
    <w:tmpl w:val="118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24"/>
  </w:num>
  <w:num w:numId="4">
    <w:abstractNumId w:val="0"/>
  </w:num>
  <w:num w:numId="5">
    <w:abstractNumId w:val="18"/>
  </w:num>
  <w:num w:numId="6">
    <w:abstractNumId w:val="30"/>
  </w:num>
  <w:num w:numId="7">
    <w:abstractNumId w:val="19"/>
  </w:num>
  <w:num w:numId="8">
    <w:abstractNumId w:val="22"/>
  </w:num>
  <w:num w:numId="9">
    <w:abstractNumId w:val="27"/>
  </w:num>
  <w:num w:numId="10">
    <w:abstractNumId w:val="1"/>
  </w:num>
  <w:num w:numId="11">
    <w:abstractNumId w:val="26"/>
  </w:num>
  <w:num w:numId="12">
    <w:abstractNumId w:val="9"/>
  </w:num>
  <w:num w:numId="13">
    <w:abstractNumId w:val="20"/>
  </w:num>
  <w:num w:numId="14">
    <w:abstractNumId w:val="2"/>
  </w:num>
  <w:num w:numId="15">
    <w:abstractNumId w:val="15"/>
  </w:num>
  <w:num w:numId="16">
    <w:abstractNumId w:val="10"/>
  </w:num>
  <w:num w:numId="17">
    <w:abstractNumId w:val="17"/>
  </w:num>
  <w:num w:numId="18">
    <w:abstractNumId w:val="31"/>
  </w:num>
  <w:num w:numId="19">
    <w:abstractNumId w:val="4"/>
  </w:num>
  <w:num w:numId="20">
    <w:abstractNumId w:val="14"/>
  </w:num>
  <w:num w:numId="21">
    <w:abstractNumId w:val="11"/>
  </w:num>
  <w:num w:numId="22">
    <w:abstractNumId w:val="8"/>
  </w:num>
  <w:num w:numId="23">
    <w:abstractNumId w:val="32"/>
  </w:num>
  <w:num w:numId="24">
    <w:abstractNumId w:val="6"/>
  </w:num>
  <w:num w:numId="25">
    <w:abstractNumId w:val="34"/>
  </w:num>
  <w:num w:numId="26">
    <w:abstractNumId w:val="12"/>
  </w:num>
  <w:num w:numId="27">
    <w:abstractNumId w:val="29"/>
  </w:num>
  <w:num w:numId="28">
    <w:abstractNumId w:val="13"/>
  </w:num>
  <w:num w:numId="29">
    <w:abstractNumId w:val="21"/>
  </w:num>
  <w:num w:numId="30">
    <w:abstractNumId w:val="25"/>
  </w:num>
  <w:num w:numId="31">
    <w:abstractNumId w:val="16"/>
  </w:num>
  <w:num w:numId="32">
    <w:abstractNumId w:val="5"/>
  </w:num>
  <w:num w:numId="33">
    <w:abstractNumId w:val="3"/>
  </w:num>
  <w:num w:numId="34">
    <w:abstractNumId w:val="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DE"/>
    <w:rsid w:val="000147C9"/>
    <w:rsid w:val="00097F97"/>
    <w:rsid w:val="000C3D9D"/>
    <w:rsid w:val="000D2C18"/>
    <w:rsid w:val="000D41CB"/>
    <w:rsid w:val="00122B6F"/>
    <w:rsid w:val="001856EB"/>
    <w:rsid w:val="00193699"/>
    <w:rsid w:val="001F71EC"/>
    <w:rsid w:val="00227B1D"/>
    <w:rsid w:val="002B60E5"/>
    <w:rsid w:val="00354F45"/>
    <w:rsid w:val="00366C68"/>
    <w:rsid w:val="003A3F18"/>
    <w:rsid w:val="003B5AFD"/>
    <w:rsid w:val="00411F6A"/>
    <w:rsid w:val="00425DF4"/>
    <w:rsid w:val="00447950"/>
    <w:rsid w:val="004D4522"/>
    <w:rsid w:val="00510A9C"/>
    <w:rsid w:val="00510F99"/>
    <w:rsid w:val="00513F73"/>
    <w:rsid w:val="00520CA2"/>
    <w:rsid w:val="005A017B"/>
    <w:rsid w:val="005B7C6C"/>
    <w:rsid w:val="005C5FDA"/>
    <w:rsid w:val="0062019F"/>
    <w:rsid w:val="00624EEB"/>
    <w:rsid w:val="006809E5"/>
    <w:rsid w:val="00685AB5"/>
    <w:rsid w:val="006B051A"/>
    <w:rsid w:val="006B1D07"/>
    <w:rsid w:val="006D7D24"/>
    <w:rsid w:val="00714440"/>
    <w:rsid w:val="00725D21"/>
    <w:rsid w:val="00727A85"/>
    <w:rsid w:val="007464C8"/>
    <w:rsid w:val="00795972"/>
    <w:rsid w:val="007F50D1"/>
    <w:rsid w:val="00837B31"/>
    <w:rsid w:val="008419AB"/>
    <w:rsid w:val="008B424E"/>
    <w:rsid w:val="008C2104"/>
    <w:rsid w:val="008E1403"/>
    <w:rsid w:val="008E1470"/>
    <w:rsid w:val="0091414C"/>
    <w:rsid w:val="00923B2C"/>
    <w:rsid w:val="00944565"/>
    <w:rsid w:val="00947AE9"/>
    <w:rsid w:val="009725E2"/>
    <w:rsid w:val="00991893"/>
    <w:rsid w:val="009B4B7B"/>
    <w:rsid w:val="009E5EDE"/>
    <w:rsid w:val="00A1415B"/>
    <w:rsid w:val="00A141B8"/>
    <w:rsid w:val="00A35E1D"/>
    <w:rsid w:val="00A438DB"/>
    <w:rsid w:val="00AC2232"/>
    <w:rsid w:val="00AD6F45"/>
    <w:rsid w:val="00B4317C"/>
    <w:rsid w:val="00B66987"/>
    <w:rsid w:val="00B71356"/>
    <w:rsid w:val="00BA74D2"/>
    <w:rsid w:val="00BC56D3"/>
    <w:rsid w:val="00C01630"/>
    <w:rsid w:val="00C01735"/>
    <w:rsid w:val="00C24943"/>
    <w:rsid w:val="00C579CF"/>
    <w:rsid w:val="00C72141"/>
    <w:rsid w:val="00CA506B"/>
    <w:rsid w:val="00D13701"/>
    <w:rsid w:val="00D13C83"/>
    <w:rsid w:val="00D212FC"/>
    <w:rsid w:val="00D2687C"/>
    <w:rsid w:val="00D31B5F"/>
    <w:rsid w:val="00D819F0"/>
    <w:rsid w:val="00D90F39"/>
    <w:rsid w:val="00E04872"/>
    <w:rsid w:val="00E40302"/>
    <w:rsid w:val="00E93EE4"/>
    <w:rsid w:val="00ED02D0"/>
    <w:rsid w:val="00ED0AFC"/>
    <w:rsid w:val="00F17DC0"/>
    <w:rsid w:val="00F30CD4"/>
    <w:rsid w:val="00F82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BACF"/>
  <w15:docId w15:val="{1EB96AB6-F8AF-4B0C-BFD3-A6A66A88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B1D07"/>
    <w:pPr>
      <w:keepNext/>
      <w:keepLines/>
      <w:spacing w:before="240" w:after="0"/>
      <w:outlineLvl w:val="0"/>
    </w:pPr>
    <w:rPr>
      <w:rFonts w:ascii="Arial" w:eastAsiaTheme="majorEastAsia" w:hAnsi="Arial" w:cstheme="majorBidi"/>
      <w:b/>
      <w:sz w:val="28"/>
      <w:szCs w:val="32"/>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3EE4"/>
    <w:pPr>
      <w:ind w:left="720"/>
      <w:contextualSpacing/>
    </w:pPr>
  </w:style>
  <w:style w:type="table" w:styleId="Tablaconcuadrcula">
    <w:name w:val="Table Grid"/>
    <w:basedOn w:val="Tablanormal"/>
    <w:uiPriority w:val="59"/>
    <w:rsid w:val="00F30CD4"/>
    <w:pPr>
      <w:spacing w:after="0" w:line="240" w:lineRule="auto"/>
    </w:pPr>
    <w:rPr>
      <w:rFonts w:eastAsiaTheme="minorHAns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8228E"/>
    <w:rPr>
      <w:color w:val="0000FF" w:themeColor="hyperlink"/>
      <w:u w:val="single"/>
    </w:rPr>
  </w:style>
  <w:style w:type="character" w:customStyle="1" w:styleId="Ttulo1Car">
    <w:name w:val="Título 1 Car"/>
    <w:basedOn w:val="Fuentedeprrafopredeter"/>
    <w:link w:val="Ttulo1"/>
    <w:uiPriority w:val="9"/>
    <w:rsid w:val="006B1D07"/>
    <w:rPr>
      <w:rFonts w:ascii="Arial" w:eastAsiaTheme="majorEastAsia" w:hAnsi="Arial" w:cstheme="majorBidi"/>
      <w:b/>
      <w:sz w:val="28"/>
      <w:szCs w:val="32"/>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hl=es" TargetMode="External"/><Relationship Id="rId3" Type="http://schemas.openxmlformats.org/officeDocument/2006/relationships/styles" Target="styles.xml"/><Relationship Id="rId7" Type="http://schemas.openxmlformats.org/officeDocument/2006/relationships/hyperlink" Target="https://decs.bvsalud.org/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82D54-B493-47E5-BDD9-28FF930F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4042</Words>
  <Characters>23041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ITSMAS</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ISTMAS</cp:lastModifiedBy>
  <cp:revision>9</cp:revision>
  <dcterms:created xsi:type="dcterms:W3CDTF">2025-12-11T17:11:00Z</dcterms:created>
  <dcterms:modified xsi:type="dcterms:W3CDTF">2026-03-19T17:53:00Z</dcterms:modified>
</cp:coreProperties>
</file>